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BC67" w14:textId="3A888F41" w:rsidR="00A16FA7" w:rsidRDefault="005E678E" w:rsidP="00A16FA7">
      <w:pPr>
        <w:pStyle w:val="Heading1"/>
      </w:pPr>
      <w:r>
        <w:t>AI</w:t>
      </w:r>
      <w:r w:rsidR="008B09AE">
        <w:t>, teaching,</w:t>
      </w:r>
      <w:r>
        <w:t xml:space="preserve"> and academic integrity</w:t>
      </w:r>
    </w:p>
    <w:p w14:paraId="4B906A3F" w14:textId="2020E6DA" w:rsidR="00A16FA7" w:rsidRPr="00CF1520" w:rsidRDefault="00A16FA7" w:rsidP="00A16FA7">
      <w:r>
        <w:t>This is a working list of articles and resources related to artificial intelligence</w:t>
      </w:r>
      <w:r w:rsidR="006B2F3E">
        <w:t xml:space="preserve">, teaching, and academic integrity. </w:t>
      </w:r>
      <w:r>
        <w:t xml:space="preserve">It was compiled by Doug Ward of the </w:t>
      </w:r>
      <w:r w:rsidRPr="00683AF2">
        <w:rPr>
          <w:b/>
          <w:bCs/>
        </w:rPr>
        <w:t>Center for Teaching Excellence</w:t>
      </w:r>
      <w:r>
        <w:t xml:space="preserve"> </w:t>
      </w:r>
      <w:r w:rsidR="008B09AE">
        <w:t xml:space="preserve">for </w:t>
      </w:r>
      <w:r>
        <w:t xml:space="preserve">a </w:t>
      </w:r>
      <w:r w:rsidR="005E678E">
        <w:t>March 2</w:t>
      </w:r>
      <w:r>
        <w:t xml:space="preserve">023 online session on AI and teaching. </w:t>
      </w:r>
      <w:hyperlink r:id="rId5" w:history="1">
        <w:r w:rsidR="00DD46E8" w:rsidRPr="00354160">
          <w:rPr>
            <w:rStyle w:val="Hyperlink"/>
          </w:rPr>
          <w:t>CTE has created</w:t>
        </w:r>
        <w:r w:rsidR="00354160" w:rsidRPr="00354160">
          <w:rPr>
            <w:rStyle w:val="Hyperlink"/>
          </w:rPr>
          <w:t xml:space="preserve"> a webpage</w:t>
        </w:r>
      </w:hyperlink>
      <w:r w:rsidR="00354160">
        <w:t xml:space="preserve"> and related</w:t>
      </w:r>
      <w:r w:rsidR="00DD46E8">
        <w:t xml:space="preserve"> documents providing an overview of AI resources and </w:t>
      </w:r>
      <w:hyperlink r:id="rId6" w:history="1">
        <w:r w:rsidR="00DD46E8" w:rsidRPr="00B00ACB">
          <w:rPr>
            <w:rStyle w:val="Hyperlink"/>
          </w:rPr>
          <w:t>AI, writing and critical thinking</w:t>
        </w:r>
      </w:hyperlink>
      <w:r w:rsidR="00DD46E8">
        <w:t>.</w:t>
      </w:r>
    </w:p>
    <w:p w14:paraId="0ECC935F" w14:textId="77777777" w:rsidR="00E0238A" w:rsidRDefault="00E0238A" w:rsidP="00E0238A">
      <w:pPr>
        <w:pStyle w:val="Heading2"/>
      </w:pPr>
    </w:p>
    <w:p w14:paraId="10344057" w14:textId="77777777" w:rsidR="001515D2" w:rsidRDefault="001515D2" w:rsidP="001515D2">
      <w:pPr>
        <w:pStyle w:val="Heading2"/>
      </w:pPr>
      <w:r w:rsidRPr="001515D2">
        <w:t>CTE resources</w:t>
      </w:r>
    </w:p>
    <w:p w14:paraId="6E4AD363" w14:textId="5B018AD7" w:rsidR="001515D2" w:rsidRDefault="00820BCB" w:rsidP="00820BCB">
      <w:pPr>
        <w:pStyle w:val="ListParagraph"/>
        <w:numPr>
          <w:ilvl w:val="0"/>
          <w:numId w:val="7"/>
        </w:numPr>
      </w:pPr>
      <w:hyperlink r:id="rId7" w:history="1">
        <w:r w:rsidR="001515D2" w:rsidRPr="00820BCB">
          <w:rPr>
            <w:rStyle w:val="Hyperlink"/>
          </w:rPr>
          <w:t>Adapting your cours</w:t>
        </w:r>
        <w:r w:rsidR="001515D2" w:rsidRPr="00820BCB">
          <w:rPr>
            <w:rStyle w:val="Hyperlink"/>
          </w:rPr>
          <w:t>e</w:t>
        </w:r>
        <w:r w:rsidR="001515D2" w:rsidRPr="00820BCB">
          <w:rPr>
            <w:rStyle w:val="Hyperlink"/>
          </w:rPr>
          <w:t xml:space="preserve"> to artificial intelligence</w:t>
        </w:r>
      </w:hyperlink>
      <w:r w:rsidR="001515D2" w:rsidRPr="001515D2">
        <w:t>, CTE website.</w:t>
      </w:r>
    </w:p>
    <w:p w14:paraId="1DF82C13" w14:textId="308815C8" w:rsidR="006B74F2" w:rsidRDefault="006334D0" w:rsidP="00820BCB">
      <w:pPr>
        <w:pStyle w:val="ListParagraph"/>
        <w:numPr>
          <w:ilvl w:val="0"/>
          <w:numId w:val="7"/>
        </w:numPr>
      </w:pPr>
      <w:hyperlink r:id="rId8" w:history="1">
        <w:r w:rsidR="001515D2" w:rsidRPr="006334D0">
          <w:rPr>
            <w:rStyle w:val="Hyperlink"/>
          </w:rPr>
          <w:t>The bots are here to stay. Do we deny or do we adapt?</w:t>
        </w:r>
      </w:hyperlink>
      <w:r w:rsidR="001515D2" w:rsidRPr="001515D2">
        <w:t>, by Doug Ward, Bloom’s Sixth, CTE blog</w:t>
      </w:r>
      <w:r>
        <w:t xml:space="preserve"> (20 January 2023).</w:t>
      </w:r>
    </w:p>
    <w:p w14:paraId="332FD761" w14:textId="3F2F471F" w:rsidR="001515D2" w:rsidRDefault="006F2C76" w:rsidP="00820BCB">
      <w:pPr>
        <w:pStyle w:val="ListParagraph"/>
        <w:numPr>
          <w:ilvl w:val="0"/>
          <w:numId w:val="7"/>
        </w:numPr>
      </w:pPr>
      <w:hyperlink r:id="rId9" w:history="1">
        <w:r w:rsidR="001515D2" w:rsidRPr="006F2C76">
          <w:rPr>
            <w:rStyle w:val="Hyperlink"/>
          </w:rPr>
          <w:t>Exploring the reasoning and the potential of ChatGPT</w:t>
        </w:r>
      </w:hyperlink>
      <w:r w:rsidR="001515D2" w:rsidRPr="001515D2">
        <w:t>, by Doug Ward, Bloom’s Sixth, CTE blo</w:t>
      </w:r>
      <w:r w:rsidR="006B74F2">
        <w:t>g</w:t>
      </w:r>
      <w:r w:rsidR="00CE49F0">
        <w:t xml:space="preserve"> (5 February 2023).</w:t>
      </w:r>
    </w:p>
    <w:p w14:paraId="6FC8F964" w14:textId="23CE28F1" w:rsidR="001515D2" w:rsidRPr="001515D2" w:rsidRDefault="006E7826" w:rsidP="001515D2">
      <w:pPr>
        <w:pStyle w:val="ListParagraph"/>
        <w:numPr>
          <w:ilvl w:val="0"/>
          <w:numId w:val="7"/>
        </w:numPr>
      </w:pPr>
      <w:r>
        <w:t xml:space="preserve">If you just need a laugh: </w:t>
      </w:r>
      <w:hyperlink r:id="rId10" w:history="1">
        <w:r w:rsidRPr="001F6C15">
          <w:rPr>
            <w:rStyle w:val="Hyperlink"/>
          </w:rPr>
          <w:t>In this issue of Pupil, we mock the Age of AI Anxiety</w:t>
        </w:r>
      </w:hyperlink>
      <w:r>
        <w:t>, Bloom’s Sixth, CTE blog (3 March 2023).</w:t>
      </w:r>
    </w:p>
    <w:p w14:paraId="023803A6" w14:textId="77777777" w:rsidR="00124F53" w:rsidRDefault="00124F53" w:rsidP="006941DC">
      <w:pPr>
        <w:pStyle w:val="Heading2"/>
      </w:pPr>
    </w:p>
    <w:p w14:paraId="7BBED58E" w14:textId="38A08C6D" w:rsidR="006941DC" w:rsidRPr="001E714B" w:rsidRDefault="006941DC" w:rsidP="006941DC">
      <w:pPr>
        <w:pStyle w:val="Heading2"/>
      </w:pPr>
      <w:r>
        <w:t>Promoting academic integrity</w:t>
      </w:r>
    </w:p>
    <w:p w14:paraId="63139036" w14:textId="71E01689" w:rsidR="006941DC" w:rsidRDefault="006941DC" w:rsidP="006941DC">
      <w:r>
        <w:t>Educators have expressed many concerns about how students might use ChatGPT</w:t>
      </w:r>
      <w:r w:rsidR="00A37698">
        <w:t xml:space="preserve"> and other AI tools in their</w:t>
      </w:r>
      <w:r>
        <w:t xml:space="preserve"> coursework.</w:t>
      </w:r>
      <w:r w:rsidR="0073084D">
        <w:t xml:space="preserve"> That has led to the creation of several tools for detecting </w:t>
      </w:r>
      <w:r w:rsidR="000216E2">
        <w:t>written work created by artificial intelligence.</w:t>
      </w:r>
      <w:r>
        <w:t xml:space="preserve"> </w:t>
      </w:r>
      <w:r w:rsidR="00AC5A72">
        <w:t>Turnitin</w:t>
      </w:r>
      <w:r w:rsidR="009779D5">
        <w:t>, a service KU subscribes to,</w:t>
      </w:r>
      <w:r w:rsidR="00AC5A72">
        <w:t xml:space="preserve"> will soon release an </w:t>
      </w:r>
      <w:r>
        <w:t>AI detector</w:t>
      </w:r>
      <w:r w:rsidR="00AC5A72">
        <w:t xml:space="preserve"> that will be available in Canvas</w:t>
      </w:r>
      <w:r w:rsidR="006E7826">
        <w:t xml:space="preserve"> (see below)</w:t>
      </w:r>
      <w:r w:rsidR="00AC5A72">
        <w:t xml:space="preserve">. </w:t>
      </w:r>
      <w:r w:rsidR="00CA5DEA">
        <w:t xml:space="preserve">That type of tool can be helpful, but it is important that instructors </w:t>
      </w:r>
      <w:r>
        <w:t xml:space="preserve">talk with students about academic integrity and create a class environment that promotes inclusion and trust. </w:t>
      </w:r>
      <w:hyperlink r:id="rId11" w:history="1">
        <w:r w:rsidRPr="00F75E5D">
          <w:rPr>
            <w:rStyle w:val="Hyperlink"/>
          </w:rPr>
          <w:t>Recent research conducted by</w:t>
        </w:r>
        <w:r>
          <w:rPr>
            <w:rStyle w:val="Hyperlink"/>
          </w:rPr>
          <w:t xml:space="preserve"> the educational consultant</w:t>
        </w:r>
        <w:r w:rsidRPr="00F75E5D">
          <w:rPr>
            <w:rStyle w:val="Hyperlink"/>
          </w:rPr>
          <w:t xml:space="preserve"> Challenge Success</w:t>
        </w:r>
      </w:hyperlink>
      <w:r>
        <w:t xml:space="preserve"> suggests that students are less likely to cheat when:</w:t>
      </w:r>
    </w:p>
    <w:p w14:paraId="00905517" w14:textId="47A54D5E" w:rsidR="006941DC" w:rsidRPr="00CA5DEA" w:rsidRDefault="006941DC" w:rsidP="006941DC">
      <w:pPr>
        <w:pStyle w:val="ListParagraph"/>
        <w:numPr>
          <w:ilvl w:val="0"/>
          <w:numId w:val="4"/>
        </w:numPr>
        <w:rPr>
          <w:i/>
          <w:iCs/>
        </w:rPr>
      </w:pPr>
      <w:r w:rsidRPr="00CA5DEA">
        <w:rPr>
          <w:i/>
          <w:iCs/>
        </w:rPr>
        <w:t xml:space="preserve">they feel a sense of belonging to a community that values integrity and </w:t>
      </w:r>
      <w:proofErr w:type="gramStart"/>
      <w:r w:rsidRPr="00CA5DEA">
        <w:rPr>
          <w:i/>
          <w:iCs/>
        </w:rPr>
        <w:t>effort</w:t>
      </w:r>
      <w:proofErr w:type="gramEnd"/>
    </w:p>
    <w:p w14:paraId="3C1D154B" w14:textId="2B95DCDA" w:rsidR="006941DC" w:rsidRPr="00CA5DEA" w:rsidRDefault="006941DC" w:rsidP="006941DC">
      <w:pPr>
        <w:pStyle w:val="ListParagraph"/>
        <w:numPr>
          <w:ilvl w:val="0"/>
          <w:numId w:val="4"/>
        </w:numPr>
        <w:rPr>
          <w:i/>
          <w:iCs/>
        </w:rPr>
      </w:pPr>
      <w:r w:rsidRPr="00CA5DEA">
        <w:rPr>
          <w:i/>
          <w:iCs/>
        </w:rPr>
        <w:t xml:space="preserve">they believe the teacher truly cares about them and their </w:t>
      </w:r>
      <w:proofErr w:type="gramStart"/>
      <w:r w:rsidRPr="00CA5DEA">
        <w:rPr>
          <w:i/>
          <w:iCs/>
        </w:rPr>
        <w:t>learning</w:t>
      </w:r>
      <w:proofErr w:type="gramEnd"/>
    </w:p>
    <w:p w14:paraId="42C6B218" w14:textId="2F465889" w:rsidR="006941DC" w:rsidRPr="00CA5DEA" w:rsidRDefault="006941DC" w:rsidP="006941DC">
      <w:pPr>
        <w:pStyle w:val="ListParagraph"/>
        <w:numPr>
          <w:ilvl w:val="0"/>
          <w:numId w:val="4"/>
        </w:numPr>
        <w:rPr>
          <w:i/>
          <w:iCs/>
        </w:rPr>
      </w:pPr>
      <w:r w:rsidRPr="00CA5DEA">
        <w:rPr>
          <w:i/>
          <w:iCs/>
        </w:rPr>
        <w:t xml:space="preserve">they care about the teacher’s opinion of </w:t>
      </w:r>
      <w:proofErr w:type="gramStart"/>
      <w:r w:rsidRPr="00CA5DEA">
        <w:rPr>
          <w:i/>
          <w:iCs/>
        </w:rPr>
        <w:t>them</w:t>
      </w:r>
      <w:proofErr w:type="gramEnd"/>
    </w:p>
    <w:p w14:paraId="5BAB0B79" w14:textId="1C5CAFB2" w:rsidR="006941DC" w:rsidRPr="00CA5DEA" w:rsidRDefault="006941DC" w:rsidP="006941DC">
      <w:pPr>
        <w:pStyle w:val="ListParagraph"/>
        <w:numPr>
          <w:ilvl w:val="0"/>
          <w:numId w:val="4"/>
        </w:numPr>
        <w:rPr>
          <w:i/>
          <w:iCs/>
        </w:rPr>
      </w:pPr>
      <w:r w:rsidRPr="00CA5DEA">
        <w:rPr>
          <w:i/>
          <w:iCs/>
        </w:rPr>
        <w:t>they feel invested in building their own knowledge and skills and see the purpose of the assignments in helping them to do so.</w:t>
      </w:r>
    </w:p>
    <w:p w14:paraId="4BE4091B" w14:textId="74032B49" w:rsidR="006941DC" w:rsidRDefault="006941DC" w:rsidP="006941DC">
      <w:r>
        <w:t xml:space="preserve">The </w:t>
      </w:r>
      <w:hyperlink r:id="rId12" w:history="1">
        <w:r w:rsidRPr="00E01430">
          <w:rPr>
            <w:rStyle w:val="Hyperlink"/>
          </w:rPr>
          <w:t>organization says students are more likely to cheat</w:t>
        </w:r>
      </w:hyperlink>
      <w:r>
        <w:t xml:space="preserve"> when they are stressed and when they believe that grades are more important</w:t>
      </w:r>
      <w:r w:rsidR="00BD6DB4">
        <w:t xml:space="preserve"> than</w:t>
      </w:r>
      <w:r>
        <w:t xml:space="preserve"> learning. All of this meshes with findings from the scholarship of teaching and learning, which has found that students who feel a sense of </w:t>
      </w:r>
      <w:proofErr w:type="gramStart"/>
      <w:r>
        <w:t>belonging</w:t>
      </w:r>
      <w:proofErr w:type="gramEnd"/>
      <w:r>
        <w:t xml:space="preserve"> and trust are more likely to</w:t>
      </w:r>
      <w:r w:rsidR="004755BA">
        <w:t xml:space="preserve"> persist in college and</w:t>
      </w:r>
      <w:r w:rsidR="00124F53">
        <w:t>,</w:t>
      </w:r>
      <w:r w:rsidR="004755BA">
        <w:t xml:space="preserve"> ultimately</w:t>
      </w:r>
      <w:r w:rsidR="00124F53">
        <w:t>,</w:t>
      </w:r>
      <w:r w:rsidR="004755BA">
        <w:t xml:space="preserve"> to </w:t>
      </w:r>
      <w:r>
        <w:t>graduate.</w:t>
      </w:r>
    </w:p>
    <w:p w14:paraId="7194165F" w14:textId="77777777" w:rsidR="008A3EDF" w:rsidRDefault="008A3EDF" w:rsidP="00E0238A">
      <w:pPr>
        <w:pStyle w:val="Heading2"/>
      </w:pPr>
    </w:p>
    <w:p w14:paraId="66EB3F18" w14:textId="7328716B" w:rsidR="00CD0CD0" w:rsidRPr="00CD0CD0" w:rsidRDefault="00CD0CD0" w:rsidP="00E0238A">
      <w:pPr>
        <w:pStyle w:val="Heading2"/>
      </w:pPr>
      <w:r>
        <w:t xml:space="preserve">Detecting </w:t>
      </w:r>
      <w:r w:rsidR="00E0238A">
        <w:t xml:space="preserve">writing created by </w:t>
      </w:r>
      <w:proofErr w:type="gramStart"/>
      <w:r w:rsidR="00E0238A">
        <w:t>AI</w:t>
      </w:r>
      <w:proofErr w:type="gramEnd"/>
    </w:p>
    <w:p w14:paraId="4F22A67D" w14:textId="77777777" w:rsidR="0022061E" w:rsidRDefault="007D6B65" w:rsidP="0022061E">
      <w:hyperlink r:id="rId13" w:history="1">
        <w:r w:rsidR="00C34D9D" w:rsidRPr="00C34D9D">
          <w:rPr>
            <w:rStyle w:val="Hyperlink"/>
          </w:rPr>
          <w:t>New tool from Turnitin</w:t>
        </w:r>
      </w:hyperlink>
      <w:r w:rsidR="00C34D9D">
        <w:t xml:space="preserve">. Turnitin’s </w:t>
      </w:r>
      <w:r w:rsidR="00CE5659">
        <w:t xml:space="preserve">AI detection tool will </w:t>
      </w:r>
      <w:r w:rsidR="00DA6AE3">
        <w:t>become available in early April. As with any other such tool,</w:t>
      </w:r>
      <w:r w:rsidR="005E49B5">
        <w:t xml:space="preserve"> </w:t>
      </w:r>
      <w:r w:rsidR="00990456">
        <w:t xml:space="preserve">the AI </w:t>
      </w:r>
      <w:r w:rsidR="007D5655">
        <w:t>detection tool</w:t>
      </w:r>
      <w:r w:rsidR="00DA6AE3">
        <w:t xml:space="preserve"> should be used with care. It can </w:t>
      </w:r>
      <w:r w:rsidR="00AC134E">
        <w:t>give false positives</w:t>
      </w:r>
      <w:r w:rsidR="00990456">
        <w:t>, and</w:t>
      </w:r>
      <w:r w:rsidR="00207609">
        <w:t xml:space="preserve"> it </w:t>
      </w:r>
      <w:r w:rsidR="000939B3">
        <w:t xml:space="preserve">doesn’t always flag </w:t>
      </w:r>
      <w:r w:rsidR="00B00AE6">
        <w:t xml:space="preserve">text that was generated with an AI writer. Because of that, </w:t>
      </w:r>
      <w:r w:rsidR="00C76189">
        <w:t xml:space="preserve">it </w:t>
      </w:r>
      <w:r w:rsidR="00AC134E">
        <w:t xml:space="preserve">should be used to provide information, not </w:t>
      </w:r>
      <w:r w:rsidR="007D5655">
        <w:t xml:space="preserve">to serve as </w:t>
      </w:r>
      <w:r w:rsidR="005E49B5">
        <w:t>a sole judge of academic integrity.</w:t>
      </w:r>
      <w:r w:rsidR="00A46938">
        <w:t xml:space="preserve"> </w:t>
      </w:r>
      <w:r w:rsidR="006376E2">
        <w:t xml:space="preserve">The company has created </w:t>
      </w:r>
      <w:hyperlink r:id="rId14" w:history="1">
        <w:r w:rsidR="006376E2" w:rsidRPr="00DF256E">
          <w:rPr>
            <w:rStyle w:val="Hyperlink"/>
          </w:rPr>
          <w:t>an FAQ handout on the new tool</w:t>
        </w:r>
      </w:hyperlink>
      <w:r w:rsidR="006376E2">
        <w:t>.</w:t>
      </w:r>
      <w:r w:rsidR="00F16917">
        <w:t xml:space="preserve"> It </w:t>
      </w:r>
      <w:r w:rsidR="00114F07">
        <w:t xml:space="preserve">has also created </w:t>
      </w:r>
      <w:hyperlink r:id="rId15" w:history="1">
        <w:r w:rsidR="00114F07" w:rsidRPr="00114F07">
          <w:rPr>
            <w:rStyle w:val="Hyperlink"/>
          </w:rPr>
          <w:t>a slide deck explaining how the tool works</w:t>
        </w:r>
      </w:hyperlink>
      <w:r w:rsidR="00114F07">
        <w:t>.</w:t>
      </w:r>
    </w:p>
    <w:p w14:paraId="5CDBAE35" w14:textId="5DF7D424" w:rsidR="0022061E" w:rsidRDefault="0022061E" w:rsidP="0022061E">
      <w:pPr>
        <w:pStyle w:val="ListParagraph"/>
        <w:numPr>
          <w:ilvl w:val="0"/>
          <w:numId w:val="8"/>
        </w:numPr>
      </w:pPr>
      <w:hyperlink r:id="rId16" w:history="1">
        <w:r w:rsidRPr="006D6618">
          <w:rPr>
            <w:rStyle w:val="Hyperlink"/>
          </w:rPr>
          <w:t>AI Text Classifier</w:t>
        </w:r>
      </w:hyperlink>
      <w:r w:rsidRPr="006D6618">
        <w:t xml:space="preserve">. </w:t>
      </w:r>
      <w:r w:rsidRPr="00721153">
        <w:rPr>
          <w:i/>
          <w:iCs/>
        </w:rPr>
        <w:t xml:space="preserve">Created by OpenAI, </w:t>
      </w:r>
      <w:hyperlink r:id="rId17" w:history="1">
        <w:r w:rsidRPr="00721153">
          <w:rPr>
            <w:rStyle w:val="Hyperlink"/>
            <w:i/>
            <w:iCs/>
          </w:rPr>
          <w:t>which is upfront about the tool’s weaknesses</w:t>
        </w:r>
      </w:hyperlink>
      <w:r w:rsidRPr="00721153">
        <w:rPr>
          <w:i/>
          <w:iCs/>
        </w:rPr>
        <w:t>: It can misidentify material and can be fooled with some editing; it r</w:t>
      </w:r>
      <w:r w:rsidRPr="00721153">
        <w:rPr>
          <w:rFonts w:eastAsia="Times New Roman" w:cs="Times New Roman"/>
          <w:i/>
          <w:iCs/>
          <w:color w:val="353740"/>
          <w:szCs w:val="24"/>
        </w:rPr>
        <w:t>equires at least 150 to 250 words; and it doesn’t work well in languages other than English or with text written by children.</w:t>
      </w:r>
    </w:p>
    <w:p w14:paraId="6B225C21" w14:textId="77777777" w:rsidR="00C20DFD" w:rsidRDefault="00C20DFD" w:rsidP="00CD0CD0">
      <w:pPr>
        <w:pStyle w:val="Heading2"/>
      </w:pPr>
    </w:p>
    <w:p w14:paraId="58A7A777" w14:textId="6532DBAD" w:rsidR="006E39D8" w:rsidRDefault="00CD0CD0" w:rsidP="00CD0CD0">
      <w:pPr>
        <w:pStyle w:val="Heading2"/>
      </w:pPr>
      <w:r>
        <w:t>AI and policy</w:t>
      </w:r>
    </w:p>
    <w:p w14:paraId="461081F8" w14:textId="12D87D3E" w:rsidR="00DA33AA" w:rsidRPr="00DA33AA" w:rsidRDefault="00D8713A" w:rsidP="00DA33AA">
      <w:hyperlink r:id="rId18" w:history="1">
        <w:r w:rsidR="00DA33AA" w:rsidRPr="00D8713A">
          <w:rPr>
            <w:rStyle w:val="Hyperlink"/>
          </w:rPr>
          <w:t>Few universities have adopted official policies</w:t>
        </w:r>
      </w:hyperlink>
      <w:r w:rsidR="00DA33AA">
        <w:t xml:space="preserve"> related to artificial intelligence</w:t>
      </w:r>
      <w:r w:rsidR="00F64712">
        <w:t>.</w:t>
      </w:r>
      <w:r w:rsidR="007160E1">
        <w:t xml:space="preserve"> Some have said existing policies cover </w:t>
      </w:r>
      <w:r w:rsidR="00F35249">
        <w:t>student use of AI in assignments.</w:t>
      </w:r>
      <w:r w:rsidR="00F64712">
        <w:t xml:space="preserve"> Many departments, colleges, </w:t>
      </w:r>
      <w:hyperlink r:id="rId19" w:history="1">
        <w:r w:rsidR="00F64712" w:rsidRPr="00D67DAA">
          <w:rPr>
            <w:rStyle w:val="Hyperlink"/>
          </w:rPr>
          <w:t>teaching centers</w:t>
        </w:r>
      </w:hyperlink>
      <w:r w:rsidR="00F64712">
        <w:t xml:space="preserve"> and </w:t>
      </w:r>
      <w:hyperlink r:id="rId20" w:history="1">
        <w:r w:rsidR="00F64712" w:rsidRPr="00FF156D">
          <w:rPr>
            <w:rStyle w:val="Hyperlink"/>
          </w:rPr>
          <w:t>committees</w:t>
        </w:r>
      </w:hyperlink>
      <w:r w:rsidR="00F64712">
        <w:t xml:space="preserve"> have </w:t>
      </w:r>
      <w:r>
        <w:t>created possible guidelines and syllabus statements, though.</w:t>
      </w:r>
      <w:r w:rsidR="00FC2D4D">
        <w:t xml:space="preserve"> Here is a sampling of those.</w:t>
      </w:r>
    </w:p>
    <w:p w14:paraId="2721EC5A" w14:textId="725A72B6" w:rsidR="001426ED" w:rsidRPr="0076463A" w:rsidRDefault="007D6B65" w:rsidP="001426ED">
      <w:pPr>
        <w:pStyle w:val="ListParagraph"/>
        <w:numPr>
          <w:ilvl w:val="0"/>
          <w:numId w:val="5"/>
        </w:numPr>
        <w:spacing w:after="0"/>
      </w:pPr>
      <w:hyperlink r:id="rId21" w:history="1">
        <w:r w:rsidR="001426ED" w:rsidRPr="006339F9">
          <w:rPr>
            <w:rStyle w:val="Hyperlink"/>
          </w:rPr>
          <w:t>Classroom Policies for AI Generative Tools</w:t>
        </w:r>
      </w:hyperlink>
      <w:r w:rsidR="001426ED">
        <w:t xml:space="preserve">. </w:t>
      </w:r>
      <w:r w:rsidR="001426ED" w:rsidRPr="006339F9">
        <w:rPr>
          <w:i/>
          <w:iCs/>
        </w:rPr>
        <w:t xml:space="preserve">A Google doc with examples from </w:t>
      </w:r>
      <w:r w:rsidR="001426ED">
        <w:rPr>
          <w:i/>
          <w:iCs/>
        </w:rPr>
        <w:t>several colleges and universities.</w:t>
      </w:r>
    </w:p>
    <w:p w14:paraId="5507ACA2" w14:textId="1A33A952" w:rsidR="0038134E" w:rsidRDefault="003B6FED" w:rsidP="0038134E">
      <w:pPr>
        <w:pStyle w:val="ListParagraph"/>
        <w:numPr>
          <w:ilvl w:val="0"/>
          <w:numId w:val="5"/>
        </w:numPr>
        <w:spacing w:after="0"/>
      </w:pPr>
      <w:hyperlink r:id="rId22" w:history="1">
        <w:r w:rsidR="003E0394" w:rsidRPr="003B6FED">
          <w:rPr>
            <w:rStyle w:val="Hyperlink"/>
          </w:rPr>
          <w:t>Association of Research Libraries</w:t>
        </w:r>
      </w:hyperlink>
      <w:r w:rsidR="003E0394">
        <w:t xml:space="preserve"> </w:t>
      </w:r>
      <w:r>
        <w:t>guide for AI policies.</w:t>
      </w:r>
    </w:p>
    <w:p w14:paraId="5569FA61" w14:textId="4FADAE61" w:rsidR="00633E9E" w:rsidRPr="007C285E" w:rsidRDefault="00633E9E" w:rsidP="003B6FED">
      <w:pPr>
        <w:pStyle w:val="ListParagraph"/>
        <w:numPr>
          <w:ilvl w:val="0"/>
          <w:numId w:val="5"/>
        </w:numPr>
        <w:spacing w:after="0"/>
      </w:pPr>
      <w:hyperlink r:id="rId23" w:history="1">
        <w:r w:rsidRPr="00363B62">
          <w:rPr>
            <w:rStyle w:val="Hyperlink"/>
          </w:rPr>
          <w:t>Boston University Computing and Data Sciences</w:t>
        </w:r>
      </w:hyperlink>
      <w:r>
        <w:t xml:space="preserve"> </w:t>
      </w:r>
      <w:r w:rsidRPr="00633E9E">
        <w:rPr>
          <w:i/>
          <w:iCs/>
        </w:rPr>
        <w:t>adopted a policy created by students in an ethics class</w:t>
      </w:r>
      <w:r>
        <w:t>.</w:t>
      </w:r>
    </w:p>
    <w:p w14:paraId="2CDFF02E" w14:textId="77777777" w:rsidR="00CC7599" w:rsidRDefault="00CC7599" w:rsidP="003B6FED">
      <w:pPr>
        <w:pStyle w:val="ListParagraph"/>
        <w:numPr>
          <w:ilvl w:val="0"/>
          <w:numId w:val="5"/>
        </w:numPr>
        <w:spacing w:after="0"/>
        <w:rPr>
          <w:i/>
          <w:iCs/>
        </w:rPr>
      </w:pPr>
      <w:hyperlink r:id="rId24" w:history="1">
        <w:r w:rsidRPr="002560B9">
          <w:rPr>
            <w:rStyle w:val="Hyperlink"/>
          </w:rPr>
          <w:t>University of Guelph</w:t>
        </w:r>
      </w:hyperlink>
      <w:r>
        <w:rPr>
          <w:rStyle w:val="Hyperlink"/>
        </w:rPr>
        <w:t>.</w:t>
      </w:r>
      <w:r>
        <w:t xml:space="preserve"> </w:t>
      </w:r>
    </w:p>
    <w:p w14:paraId="0D55BA7C" w14:textId="2AC6E099" w:rsidR="00CC7599" w:rsidRPr="003B6E32" w:rsidRDefault="00CC7599" w:rsidP="003B6FED">
      <w:pPr>
        <w:pStyle w:val="ListParagraph"/>
        <w:numPr>
          <w:ilvl w:val="0"/>
          <w:numId w:val="5"/>
        </w:numPr>
        <w:spacing w:after="0"/>
      </w:pPr>
      <w:hyperlink r:id="rId25" w:history="1">
        <w:r w:rsidRPr="000B4A24">
          <w:rPr>
            <w:rStyle w:val="Hyperlink"/>
          </w:rPr>
          <w:t>University of Manitoba</w:t>
        </w:r>
      </w:hyperlink>
      <w:r>
        <w:t xml:space="preserve">. </w:t>
      </w:r>
      <w:r w:rsidRPr="00FA7202">
        <w:rPr>
          <w:i/>
          <w:iCs/>
        </w:rPr>
        <w:t>A page on “What students need to know” about artificial intelligence and academic integrity.</w:t>
      </w:r>
    </w:p>
    <w:p w14:paraId="6BFC8ADD" w14:textId="6D1D6C8A" w:rsidR="003B6E32" w:rsidRDefault="003930E7" w:rsidP="003B6FED">
      <w:pPr>
        <w:pStyle w:val="ListParagraph"/>
        <w:numPr>
          <w:ilvl w:val="0"/>
          <w:numId w:val="5"/>
        </w:numPr>
        <w:spacing w:after="0"/>
      </w:pPr>
      <w:hyperlink r:id="rId26" w:history="1">
        <w:r w:rsidRPr="003930E7">
          <w:rPr>
            <w:rStyle w:val="Hyperlink"/>
          </w:rPr>
          <w:t>North Dakota</w:t>
        </w:r>
      </w:hyperlink>
      <w:r>
        <w:t xml:space="preserve"> has created a task force on </w:t>
      </w:r>
      <w:r w:rsidR="00D40942">
        <w:t>overcoming the negative effects of AI on students and campuses.</w:t>
      </w:r>
    </w:p>
    <w:p w14:paraId="23ADB146" w14:textId="495053BA" w:rsidR="00F41A0C" w:rsidRDefault="00603893" w:rsidP="003B6FED">
      <w:pPr>
        <w:pStyle w:val="ListParagraph"/>
        <w:numPr>
          <w:ilvl w:val="0"/>
          <w:numId w:val="5"/>
        </w:numPr>
        <w:spacing w:after="0"/>
      </w:pPr>
      <w:hyperlink r:id="rId27" w:history="1">
        <w:r w:rsidR="00F41A0C" w:rsidRPr="00603893">
          <w:rPr>
            <w:rStyle w:val="Hyperlink"/>
          </w:rPr>
          <w:t>Northwestern</w:t>
        </w:r>
        <w:r w:rsidRPr="00603893">
          <w:rPr>
            <w:rStyle w:val="Hyperlink"/>
          </w:rPr>
          <w:t xml:space="preserve"> Office of the Provost</w:t>
        </w:r>
      </w:hyperlink>
      <w:r>
        <w:t>.</w:t>
      </w:r>
    </w:p>
    <w:p w14:paraId="7AB96692" w14:textId="3A1E36ED" w:rsidR="0038134E" w:rsidRDefault="0038134E" w:rsidP="003B6FED">
      <w:pPr>
        <w:pStyle w:val="ListParagraph"/>
        <w:numPr>
          <w:ilvl w:val="0"/>
          <w:numId w:val="5"/>
        </w:numPr>
        <w:spacing w:after="0"/>
      </w:pPr>
      <w:hyperlink r:id="rId28" w:history="1">
        <w:r w:rsidRPr="0038134E">
          <w:rPr>
            <w:rStyle w:val="Hyperlink"/>
          </w:rPr>
          <w:t>University of South Australia</w:t>
        </w:r>
      </w:hyperlink>
      <w:r>
        <w:t>.</w:t>
      </w:r>
    </w:p>
    <w:p w14:paraId="33026B9E" w14:textId="4AF3816F" w:rsidR="00C4505E" w:rsidRDefault="005B0E0B" w:rsidP="003B6FED">
      <w:pPr>
        <w:pStyle w:val="ListParagraph"/>
        <w:numPr>
          <w:ilvl w:val="0"/>
          <w:numId w:val="5"/>
        </w:numPr>
        <w:spacing w:after="0"/>
      </w:pPr>
      <w:hyperlink r:id="rId29" w:history="1">
        <w:r w:rsidR="00C4505E" w:rsidRPr="005B0E0B">
          <w:rPr>
            <w:rStyle w:val="Hyperlink"/>
          </w:rPr>
          <w:t>Virginia</w:t>
        </w:r>
        <w:r w:rsidRPr="005B0E0B">
          <w:rPr>
            <w:rStyle w:val="Hyperlink"/>
          </w:rPr>
          <w:t xml:space="preserve"> College of Arts and Sciences</w:t>
        </w:r>
      </w:hyperlink>
      <w:r w:rsidR="00807C7D">
        <w:t xml:space="preserve"> </w:t>
      </w:r>
      <w:r w:rsidR="00807C7D" w:rsidRPr="005B0E0B">
        <w:rPr>
          <w:i/>
          <w:iCs/>
        </w:rPr>
        <w:t xml:space="preserve">has created a </w:t>
      </w:r>
      <w:hyperlink r:id="rId30" w:history="1">
        <w:r w:rsidR="00807C7D" w:rsidRPr="00414E23">
          <w:rPr>
            <w:rStyle w:val="Hyperlink"/>
            <w:i/>
            <w:iCs/>
          </w:rPr>
          <w:t>Generative AI</w:t>
        </w:r>
        <w:r w:rsidR="00414E23">
          <w:rPr>
            <w:rStyle w:val="Hyperlink"/>
            <w:i/>
            <w:iCs/>
          </w:rPr>
          <w:t xml:space="preserve"> Task Force for</w:t>
        </w:r>
        <w:r w:rsidR="00807C7D" w:rsidRPr="00414E23">
          <w:rPr>
            <w:rStyle w:val="Hyperlink"/>
            <w:i/>
            <w:iCs/>
          </w:rPr>
          <w:t xml:space="preserve"> Teaching and Learning</w:t>
        </w:r>
      </w:hyperlink>
      <w:r w:rsidR="00807C7D" w:rsidRPr="005B0E0B">
        <w:rPr>
          <w:i/>
          <w:iCs/>
        </w:rPr>
        <w:t xml:space="preserve">, which is holding a series of meetings </w:t>
      </w:r>
      <w:r w:rsidR="00A771D7" w:rsidRPr="005B0E0B">
        <w:rPr>
          <w:i/>
          <w:iCs/>
        </w:rPr>
        <w:t>in March and April</w:t>
      </w:r>
      <w:r w:rsidR="00A771D7">
        <w:t>.</w:t>
      </w:r>
    </w:p>
    <w:p w14:paraId="58DD5D0F" w14:textId="5517D188" w:rsidR="006A5E21" w:rsidRDefault="003B6B80" w:rsidP="003B6FED">
      <w:pPr>
        <w:pStyle w:val="ListParagraph"/>
        <w:numPr>
          <w:ilvl w:val="0"/>
          <w:numId w:val="5"/>
        </w:numPr>
        <w:spacing w:after="0"/>
      </w:pPr>
      <w:hyperlink r:id="rId31" w:history="1">
        <w:r w:rsidRPr="003B6B80">
          <w:rPr>
            <w:rStyle w:val="Hyperlink"/>
          </w:rPr>
          <w:t>University of Southern California</w:t>
        </w:r>
      </w:hyperlink>
      <w:r>
        <w:t xml:space="preserve"> Committee on Information Services.</w:t>
      </w:r>
    </w:p>
    <w:p w14:paraId="06A2408E" w14:textId="3DC54553" w:rsidR="002560B9" w:rsidRDefault="007D6B65" w:rsidP="003B6FED">
      <w:pPr>
        <w:pStyle w:val="ListParagraph"/>
        <w:numPr>
          <w:ilvl w:val="0"/>
          <w:numId w:val="5"/>
        </w:numPr>
        <w:spacing w:after="0"/>
      </w:pPr>
      <w:hyperlink r:id="rId32" w:history="1">
        <w:r w:rsidR="00986B8C" w:rsidRPr="00D63826">
          <w:rPr>
            <w:rStyle w:val="Hyperlink"/>
          </w:rPr>
          <w:t>University of T</w:t>
        </w:r>
        <w:r w:rsidR="00986B8C" w:rsidRPr="00D63826">
          <w:rPr>
            <w:rStyle w:val="Hyperlink"/>
          </w:rPr>
          <w:t>o</w:t>
        </w:r>
        <w:r w:rsidR="00986B8C" w:rsidRPr="00D63826">
          <w:rPr>
            <w:rStyle w:val="Hyperlink"/>
          </w:rPr>
          <w:t>ronto</w:t>
        </w:r>
      </w:hyperlink>
      <w:r w:rsidR="00986B8C">
        <w:t>.</w:t>
      </w:r>
    </w:p>
    <w:p w14:paraId="1C22F701" w14:textId="77777777" w:rsidR="00CC7599" w:rsidRDefault="00CC7599" w:rsidP="003B6FED">
      <w:pPr>
        <w:pStyle w:val="ListParagraph"/>
        <w:numPr>
          <w:ilvl w:val="0"/>
          <w:numId w:val="5"/>
        </w:numPr>
        <w:spacing w:after="0"/>
      </w:pPr>
      <w:hyperlink r:id="rId33" w:history="1">
        <w:r w:rsidRPr="002F1084">
          <w:rPr>
            <w:rStyle w:val="Hyperlink"/>
          </w:rPr>
          <w:t>Stanford Office of Community Standards</w:t>
        </w:r>
      </w:hyperlink>
      <w:r>
        <w:t xml:space="preserve">. </w:t>
      </w:r>
      <w:r w:rsidRPr="00E442B5">
        <w:rPr>
          <w:i/>
          <w:iCs/>
        </w:rPr>
        <w:t>Says material from generative AI tools should be treated like material from a person.</w:t>
      </w:r>
    </w:p>
    <w:p w14:paraId="046A9465" w14:textId="3AF8679A" w:rsidR="00CC7599" w:rsidRDefault="00CC7599" w:rsidP="003B6FED">
      <w:pPr>
        <w:pStyle w:val="ListParagraph"/>
        <w:numPr>
          <w:ilvl w:val="0"/>
          <w:numId w:val="5"/>
        </w:numPr>
        <w:spacing w:after="0"/>
      </w:pPr>
      <w:hyperlink r:id="rId34" w:history="1">
        <w:r w:rsidRPr="00E20C8A">
          <w:rPr>
            <w:rStyle w:val="Hyperlink"/>
          </w:rPr>
          <w:t>Yale</w:t>
        </w:r>
      </w:hyperlink>
      <w:r>
        <w:t xml:space="preserve">. </w:t>
      </w:r>
    </w:p>
    <w:p w14:paraId="6D7289A2" w14:textId="77777777" w:rsidR="00CC7599" w:rsidRDefault="00CC7599" w:rsidP="00CC7599">
      <w:pPr>
        <w:pStyle w:val="ListParagraph"/>
        <w:spacing w:after="0"/>
        <w:ind w:left="1440"/>
      </w:pPr>
    </w:p>
    <w:p w14:paraId="0FEF9914" w14:textId="5C681243" w:rsidR="006A185A" w:rsidRPr="005848DB" w:rsidRDefault="00F13633" w:rsidP="00F13633">
      <w:pPr>
        <w:pStyle w:val="Heading2"/>
      </w:pPr>
      <w:r>
        <w:lastRenderedPageBreak/>
        <w:t>Teaching and learning resources related to AI</w:t>
      </w:r>
    </w:p>
    <w:p w14:paraId="206CC5B4" w14:textId="77777777" w:rsidR="00511309" w:rsidRPr="00511309" w:rsidRDefault="00F13633" w:rsidP="00F13633">
      <w:pPr>
        <w:pStyle w:val="ListParagraph"/>
        <w:numPr>
          <w:ilvl w:val="0"/>
          <w:numId w:val="6"/>
        </w:numPr>
      </w:pPr>
      <w:hyperlink r:id="rId35" w:history="1">
        <w:r w:rsidRPr="00270BA7">
          <w:rPr>
            <w:rStyle w:val="Hyperlink"/>
          </w:rPr>
          <w:t>ChatGPT as an Assistive Technology</w:t>
        </w:r>
      </w:hyperlink>
      <w:r>
        <w:t xml:space="preserve">, by Maggie Melo. Inside Higher Ed (1 March 2023). </w:t>
      </w:r>
      <w:r w:rsidRPr="00F13633">
        <w:rPr>
          <w:i/>
          <w:iCs/>
        </w:rPr>
        <w:t>Says chatbots can help people who have ADHD because they provide a minimalist workspace, eliminate a need to move among open browser links, and provide a starting point for writing.</w:t>
      </w:r>
    </w:p>
    <w:p w14:paraId="5DDE48D8" w14:textId="0CE65021" w:rsidR="00F13633" w:rsidRDefault="00CE078A" w:rsidP="00F13633">
      <w:pPr>
        <w:pStyle w:val="ListParagraph"/>
        <w:numPr>
          <w:ilvl w:val="0"/>
          <w:numId w:val="6"/>
        </w:numPr>
      </w:pPr>
      <w:hyperlink r:id="rId36" w:history="1">
        <w:r w:rsidR="00511309" w:rsidRPr="00CE078A">
          <w:rPr>
            <w:rStyle w:val="Hyperlink"/>
          </w:rPr>
          <w:t>In the Age of A.I., Major in Being Human</w:t>
        </w:r>
      </w:hyperlink>
      <w:r w:rsidR="00511309">
        <w:t>, by David Brooks. New York Times (</w:t>
      </w:r>
      <w:r>
        <w:t>2 February 2023).</w:t>
      </w:r>
      <w:r w:rsidR="00F13633" w:rsidRPr="00F13633">
        <w:rPr>
          <w:i/>
          <w:iCs/>
        </w:rPr>
        <w:t xml:space="preserve"> </w:t>
      </w:r>
      <w:r>
        <w:rPr>
          <w:i/>
          <w:iCs/>
        </w:rPr>
        <w:t xml:space="preserve">Excellent advice for students on </w:t>
      </w:r>
      <w:r w:rsidR="00F14F31">
        <w:rPr>
          <w:i/>
          <w:iCs/>
        </w:rPr>
        <w:t xml:space="preserve">preparing for a career in an AI world. </w:t>
      </w:r>
      <w:r w:rsidR="00FD46BB">
        <w:rPr>
          <w:i/>
          <w:iCs/>
        </w:rPr>
        <w:t>He recommends classes that help students write with a distinctive voice</w:t>
      </w:r>
      <w:r w:rsidR="00F60AA3">
        <w:rPr>
          <w:i/>
          <w:iCs/>
        </w:rPr>
        <w:t>,</w:t>
      </w:r>
      <w:r w:rsidR="00FD46BB">
        <w:rPr>
          <w:i/>
          <w:iCs/>
        </w:rPr>
        <w:t xml:space="preserve"> improve </w:t>
      </w:r>
      <w:r w:rsidR="007805CB">
        <w:rPr>
          <w:i/>
          <w:iCs/>
        </w:rPr>
        <w:t>their presentation skills</w:t>
      </w:r>
      <w:r w:rsidR="00F60AA3">
        <w:rPr>
          <w:i/>
          <w:iCs/>
        </w:rPr>
        <w:t>,</w:t>
      </w:r>
      <w:r w:rsidR="007805CB">
        <w:rPr>
          <w:i/>
          <w:iCs/>
        </w:rPr>
        <w:t xml:space="preserve"> push their creativity</w:t>
      </w:r>
      <w:r w:rsidR="00F60AA3">
        <w:rPr>
          <w:i/>
          <w:iCs/>
        </w:rPr>
        <w:t>,</w:t>
      </w:r>
      <w:r w:rsidR="007805CB">
        <w:rPr>
          <w:i/>
          <w:iCs/>
        </w:rPr>
        <w:t xml:space="preserve"> provide unusual worldviews</w:t>
      </w:r>
      <w:r w:rsidR="00F60AA3">
        <w:rPr>
          <w:i/>
          <w:iCs/>
        </w:rPr>
        <w:t>, cultivate empathy, and develop situational awareness.</w:t>
      </w:r>
    </w:p>
    <w:p w14:paraId="451B8E40" w14:textId="1AD0F89C" w:rsidR="002F4D43" w:rsidRDefault="007D6B65" w:rsidP="002F4D43">
      <w:pPr>
        <w:pStyle w:val="ListParagraph"/>
        <w:numPr>
          <w:ilvl w:val="0"/>
          <w:numId w:val="6"/>
        </w:numPr>
      </w:pPr>
      <w:hyperlink r:id="rId37" w:history="1">
        <w:proofErr w:type="spellStart"/>
        <w:r w:rsidR="002F4D43" w:rsidRPr="00B479E9">
          <w:rPr>
            <w:rStyle w:val="Hyperlink"/>
          </w:rPr>
          <w:t>Arxiv</w:t>
        </w:r>
        <w:proofErr w:type="spellEnd"/>
        <w:r w:rsidR="002F4D43" w:rsidRPr="00B479E9">
          <w:rPr>
            <w:rStyle w:val="Hyperlink"/>
          </w:rPr>
          <w:t xml:space="preserve"> announces new policy on ChatGPT and similar tools</w:t>
        </w:r>
      </w:hyperlink>
      <w:r w:rsidR="002F4D43">
        <w:t xml:space="preserve">, </w:t>
      </w:r>
      <w:proofErr w:type="spellStart"/>
      <w:r w:rsidR="002F4D43">
        <w:t>Arxiv</w:t>
      </w:r>
      <w:proofErr w:type="spellEnd"/>
      <w:r w:rsidR="002F4D43">
        <w:t xml:space="preserve"> blog (31 January 2023). Also see </w:t>
      </w:r>
      <w:hyperlink r:id="rId38" w:anchor="policy-for-authors-use-of-generative-ai-language-tools" w:history="1">
        <w:r w:rsidR="002F4D43" w:rsidRPr="00EB2548">
          <w:rPr>
            <w:rStyle w:val="Hyperlink"/>
          </w:rPr>
          <w:t>Policy for authors’ use of generative AI language tools</w:t>
        </w:r>
      </w:hyperlink>
      <w:r w:rsidR="002F4D43">
        <w:t xml:space="preserve">, </w:t>
      </w:r>
      <w:proofErr w:type="spellStart"/>
      <w:r w:rsidR="002F4D43">
        <w:t>Arxiv</w:t>
      </w:r>
      <w:proofErr w:type="spellEnd"/>
      <w:r w:rsidR="002F4D43">
        <w:t xml:space="preserve"> (n.d.). </w:t>
      </w:r>
    </w:p>
    <w:p w14:paraId="63D31D96" w14:textId="6C78AD53" w:rsidR="0020062B" w:rsidRPr="0020062B" w:rsidRDefault="007D6B65" w:rsidP="0020062B">
      <w:pPr>
        <w:pStyle w:val="ListParagraph"/>
        <w:numPr>
          <w:ilvl w:val="0"/>
          <w:numId w:val="6"/>
        </w:numPr>
      </w:pPr>
      <w:hyperlink r:id="rId39" w:history="1">
        <w:r w:rsidR="002F4D43" w:rsidRPr="001E714B">
          <w:rPr>
            <w:rStyle w:val="Hyperlink"/>
          </w:rPr>
          <w:t>ChatGPT listed as author on many research papers; many scientists disapprove</w:t>
        </w:r>
      </w:hyperlink>
      <w:r w:rsidR="002F4D43">
        <w:t xml:space="preserve">, Nature (18 January 2023). </w:t>
      </w:r>
    </w:p>
    <w:p w14:paraId="717AB4FA" w14:textId="77777777" w:rsidR="0020062B" w:rsidRPr="0020062B" w:rsidRDefault="007D6B65" w:rsidP="0020062B">
      <w:pPr>
        <w:pStyle w:val="ListParagraph"/>
        <w:numPr>
          <w:ilvl w:val="0"/>
          <w:numId w:val="6"/>
        </w:numPr>
      </w:pPr>
      <w:hyperlink r:id="rId40" w:history="1">
        <w:r w:rsidR="002F4D43" w:rsidRPr="00944EB4">
          <w:rPr>
            <w:rStyle w:val="Hyperlink"/>
          </w:rPr>
          <w:t>Upgrade Your Course Syllabus for ChatGPT</w:t>
        </w:r>
      </w:hyperlink>
      <w:r w:rsidR="002F4D43">
        <w:t xml:space="preserve">, by Ryan Watkins, Medium (19 December 2022). </w:t>
      </w:r>
      <w:r w:rsidR="002F4D43" w:rsidRPr="0020062B">
        <w:rPr>
          <w:i/>
          <w:iCs/>
        </w:rPr>
        <w:t>A George Washington University professor offers helpful suggestions, including advice about ethics and about using AI in coursework.</w:t>
      </w:r>
    </w:p>
    <w:p w14:paraId="3D69DDAF" w14:textId="77777777" w:rsidR="0020062B" w:rsidRPr="0020062B" w:rsidRDefault="007D6B65" w:rsidP="0020062B">
      <w:pPr>
        <w:pStyle w:val="ListParagraph"/>
        <w:numPr>
          <w:ilvl w:val="0"/>
          <w:numId w:val="6"/>
        </w:numPr>
      </w:pPr>
      <w:hyperlink r:id="rId41" w:history="1">
        <w:r w:rsidR="002F4D43" w:rsidRPr="00DD52CA">
          <w:rPr>
            <w:rStyle w:val="Hyperlink"/>
          </w:rPr>
          <w:t>When AI Is Writing, Who Is the Writer?</w:t>
        </w:r>
      </w:hyperlink>
      <w:r w:rsidR="002F4D43">
        <w:t xml:space="preserve">, by Sean Ross Meehan, Inside Higher Ed (31 January 2023). </w:t>
      </w:r>
      <w:r w:rsidR="002F4D43" w:rsidRPr="0020062B">
        <w:rPr>
          <w:i/>
          <w:iCs/>
        </w:rPr>
        <w:t>A professor at Washington College in Maryland suggests that we should use ChatGPT and other tools as collaborative authors. He references a policy on the OpenAI website (see below).</w:t>
      </w:r>
    </w:p>
    <w:p w14:paraId="19B6F93C" w14:textId="77777777" w:rsidR="0020062B" w:rsidRDefault="007D6B65" w:rsidP="0020062B">
      <w:pPr>
        <w:pStyle w:val="ListParagraph"/>
        <w:numPr>
          <w:ilvl w:val="0"/>
          <w:numId w:val="6"/>
        </w:numPr>
      </w:pPr>
      <w:hyperlink r:id="rId42" w:history="1">
        <w:r w:rsidR="002F4D43" w:rsidRPr="00562BCA">
          <w:rPr>
            <w:rStyle w:val="Hyperlink"/>
          </w:rPr>
          <w:t>AI Bots Can Seem Sentient. Students Need Guardrails</w:t>
        </w:r>
      </w:hyperlink>
      <w:r w:rsidR="002F4D43">
        <w:t>,” by Susan D’Agostino, Inside Higher Ed (22 February 2023).</w:t>
      </w:r>
    </w:p>
    <w:p w14:paraId="0FBD50EA" w14:textId="77777777" w:rsidR="0020062B" w:rsidRPr="0020062B" w:rsidRDefault="007D6B65" w:rsidP="0020062B">
      <w:pPr>
        <w:pStyle w:val="ListParagraph"/>
        <w:numPr>
          <w:ilvl w:val="0"/>
          <w:numId w:val="6"/>
        </w:numPr>
      </w:pPr>
      <w:hyperlink r:id="rId43" w:history="1">
        <w:r w:rsidR="00764018" w:rsidRPr="00BE6E44">
          <w:rPr>
            <w:rStyle w:val="Hyperlink"/>
          </w:rPr>
          <w:t xml:space="preserve">Teaching and Learning </w:t>
        </w:r>
        <w:proofErr w:type="gramStart"/>
        <w:r w:rsidR="00764018" w:rsidRPr="00BE6E44">
          <w:rPr>
            <w:rStyle w:val="Hyperlink"/>
          </w:rPr>
          <w:t>With</w:t>
        </w:r>
        <w:proofErr w:type="gramEnd"/>
        <w:r w:rsidR="00764018" w:rsidRPr="00BE6E44">
          <w:rPr>
            <w:rStyle w:val="Hyperlink"/>
          </w:rPr>
          <w:t xml:space="preserve"> Artificial Intelligence Apps</w:t>
        </w:r>
      </w:hyperlink>
      <w:r w:rsidR="00764018">
        <w:t>, by Sarah Eaton and Lorelei Anselmo, Taylor Institute for Teaching and Learning, University of Calgary</w:t>
      </w:r>
      <w:r w:rsidR="00BE6E44">
        <w:t xml:space="preserve"> (January 2023).</w:t>
      </w:r>
      <w:r w:rsidR="00A13B46">
        <w:t xml:space="preserve"> </w:t>
      </w:r>
      <w:r w:rsidR="00A13B46" w:rsidRPr="0020062B">
        <w:rPr>
          <w:i/>
          <w:iCs/>
        </w:rPr>
        <w:t>Offers a thoughtful overview on academic integrity and some questions for engaging students about artificial intelligence.</w:t>
      </w:r>
    </w:p>
    <w:p w14:paraId="34BE2C39" w14:textId="09BF498B" w:rsidR="0020062B" w:rsidRPr="0020062B" w:rsidRDefault="007D6B65" w:rsidP="0020062B">
      <w:pPr>
        <w:pStyle w:val="ListParagraph"/>
        <w:numPr>
          <w:ilvl w:val="0"/>
          <w:numId w:val="6"/>
        </w:numPr>
      </w:pPr>
      <w:hyperlink r:id="rId44" w:history="1">
        <w:r w:rsidR="00D96F91" w:rsidRPr="00D74BEF">
          <w:rPr>
            <w:rStyle w:val="Hyperlink"/>
          </w:rPr>
          <w:t xml:space="preserve">Educator considerations </w:t>
        </w:r>
        <w:r w:rsidR="00D74BEF" w:rsidRPr="00D74BEF">
          <w:rPr>
            <w:rStyle w:val="Hyperlink"/>
          </w:rPr>
          <w:t>for ChatGPT</w:t>
        </w:r>
      </w:hyperlink>
      <w:r w:rsidR="00D74BEF">
        <w:t>.</w:t>
      </w:r>
      <w:r w:rsidR="00BF3FBF">
        <w:t xml:space="preserve"> </w:t>
      </w:r>
      <w:r w:rsidR="00BF3FBF" w:rsidRPr="0020062B">
        <w:rPr>
          <w:i/>
          <w:iCs/>
        </w:rPr>
        <w:t>Guidance from OpenAI, created with the help of educators.</w:t>
      </w:r>
      <w:r w:rsidR="00644288" w:rsidRPr="0020062B">
        <w:rPr>
          <w:i/>
          <w:iCs/>
        </w:rPr>
        <w:t xml:space="preserve"> </w:t>
      </w:r>
    </w:p>
    <w:p w14:paraId="311951A5" w14:textId="02A679F4" w:rsidR="00CE704D" w:rsidRDefault="00602790" w:rsidP="0020062B">
      <w:pPr>
        <w:pStyle w:val="ListParagraph"/>
        <w:numPr>
          <w:ilvl w:val="0"/>
          <w:numId w:val="6"/>
        </w:numPr>
      </w:pPr>
      <w:hyperlink r:id="rId45" w:history="1">
        <w:r w:rsidRPr="00D017BD">
          <w:rPr>
            <w:rStyle w:val="Hyperlink"/>
          </w:rPr>
          <w:t>Sentient Syllabus Project</w:t>
        </w:r>
      </w:hyperlink>
      <w:r>
        <w:t xml:space="preserve">, </w:t>
      </w:r>
      <w:r w:rsidRPr="0020062B">
        <w:rPr>
          <w:i/>
          <w:iCs/>
        </w:rPr>
        <w:t>a collaborative resource created by professors in Canada, the U</w:t>
      </w:r>
      <w:r w:rsidR="003F0E87">
        <w:rPr>
          <w:i/>
          <w:iCs/>
        </w:rPr>
        <w:t>.S.</w:t>
      </w:r>
      <w:r w:rsidRPr="0020062B">
        <w:rPr>
          <w:i/>
          <w:iCs/>
        </w:rPr>
        <w:t>, and Japan to help instructors use artificial intelligence resources meaningfully. The site can be challenging to navigate, but it contains thoughtful materials related to syllabus language, objectives, and activities.</w:t>
      </w:r>
      <w:r>
        <w:t xml:space="preserve"> </w:t>
      </w:r>
      <w:r>
        <w:tab/>
      </w:r>
    </w:p>
    <w:p w14:paraId="0E29488D" w14:textId="77777777" w:rsidR="007D6B65" w:rsidRDefault="007D6B65" w:rsidP="002A4991">
      <w:pPr>
        <w:pStyle w:val="Header"/>
        <w:rPr>
          <w:b/>
          <w:bCs/>
          <w:szCs w:val="24"/>
        </w:rPr>
      </w:pPr>
    </w:p>
    <w:p w14:paraId="4EE25506" w14:textId="77777777" w:rsidR="007D6B65" w:rsidRDefault="007D6B65" w:rsidP="002A4991">
      <w:pPr>
        <w:pStyle w:val="Header"/>
        <w:rPr>
          <w:b/>
          <w:bCs/>
          <w:szCs w:val="24"/>
        </w:rPr>
      </w:pPr>
    </w:p>
    <w:p w14:paraId="733E42F0" w14:textId="60D10CBB" w:rsidR="002A4991" w:rsidRPr="008574B7" w:rsidRDefault="002A4991" w:rsidP="002A4991">
      <w:pPr>
        <w:pStyle w:val="Header"/>
        <w:rPr>
          <w:szCs w:val="24"/>
        </w:rPr>
      </w:pPr>
      <w:r w:rsidRPr="008574B7">
        <w:rPr>
          <w:b/>
          <w:bCs/>
          <w:szCs w:val="24"/>
        </w:rPr>
        <w:t>Center for Teaching Excellence</w:t>
      </w:r>
      <w:r>
        <w:rPr>
          <w:b/>
          <w:bCs/>
          <w:szCs w:val="24"/>
        </w:rPr>
        <w:t>, University of Kansas</w:t>
      </w:r>
    </w:p>
    <w:p w14:paraId="369AF18A" w14:textId="77777777" w:rsidR="002A4991" w:rsidRDefault="007D6B65" w:rsidP="002A4991">
      <w:pPr>
        <w:pStyle w:val="Header"/>
        <w:rPr>
          <w:sz w:val="22"/>
        </w:rPr>
      </w:pPr>
      <w:hyperlink r:id="rId46" w:history="1">
        <w:r w:rsidR="002A4991" w:rsidRPr="005224E2">
          <w:rPr>
            <w:rStyle w:val="Hyperlink"/>
            <w:sz w:val="22"/>
          </w:rPr>
          <w:t>http://cte.ku.edu/</w:t>
        </w:r>
      </w:hyperlink>
    </w:p>
    <w:p w14:paraId="71311AD0" w14:textId="77777777" w:rsidR="002A4991" w:rsidRDefault="002A4991" w:rsidP="002A4991">
      <w:pPr>
        <w:pStyle w:val="Header"/>
      </w:pPr>
      <w:r w:rsidRPr="005B5C4C">
        <w:rPr>
          <w:sz w:val="22"/>
        </w:rPr>
        <w:t>email:</w:t>
      </w:r>
      <w:r>
        <w:rPr>
          <w:sz w:val="22"/>
        </w:rPr>
        <w:t xml:space="preserve"> </w:t>
      </w:r>
      <w:r w:rsidRPr="005B5C4C">
        <w:rPr>
          <w:sz w:val="22"/>
        </w:rPr>
        <w:t xml:space="preserve"> cte@ku.edu</w:t>
      </w:r>
    </w:p>
    <w:p w14:paraId="03DE9C0C" w14:textId="77777777" w:rsidR="002A4991" w:rsidRDefault="002A4991" w:rsidP="002A4991">
      <w:pPr>
        <w:pStyle w:val="Header"/>
      </w:pPr>
    </w:p>
    <w:p w14:paraId="0E151CDA" w14:textId="44C49335" w:rsidR="002A4991" w:rsidRDefault="00866926" w:rsidP="002A4991">
      <w:pPr>
        <w:pStyle w:val="Header"/>
      </w:pPr>
      <w:r>
        <w:t>March</w:t>
      </w:r>
      <w:r w:rsidR="002A4991">
        <w:t xml:space="preserve"> 2023</w:t>
      </w:r>
    </w:p>
    <w:p w14:paraId="1C0E7F81" w14:textId="77777777" w:rsidR="002A4991" w:rsidRDefault="002A4991"/>
    <w:sectPr w:rsidR="002A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68C"/>
    <w:multiLevelType w:val="hybridMultilevel"/>
    <w:tmpl w:val="3898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76A9"/>
    <w:multiLevelType w:val="hybridMultilevel"/>
    <w:tmpl w:val="8818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44F51"/>
    <w:multiLevelType w:val="hybridMultilevel"/>
    <w:tmpl w:val="5C9E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76E90"/>
    <w:multiLevelType w:val="hybridMultilevel"/>
    <w:tmpl w:val="D008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C4720"/>
    <w:multiLevelType w:val="hybridMultilevel"/>
    <w:tmpl w:val="D1F06B02"/>
    <w:lvl w:ilvl="0" w:tplc="C558785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203B3"/>
    <w:multiLevelType w:val="hybridMultilevel"/>
    <w:tmpl w:val="2950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1E43"/>
    <w:multiLevelType w:val="hybridMultilevel"/>
    <w:tmpl w:val="5914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67D30"/>
    <w:multiLevelType w:val="hybridMultilevel"/>
    <w:tmpl w:val="BEE0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71804">
    <w:abstractNumId w:val="7"/>
  </w:num>
  <w:num w:numId="2" w16cid:durableId="1934588634">
    <w:abstractNumId w:val="2"/>
  </w:num>
  <w:num w:numId="3" w16cid:durableId="43919624">
    <w:abstractNumId w:val="4"/>
  </w:num>
  <w:num w:numId="4" w16cid:durableId="1803882255">
    <w:abstractNumId w:val="5"/>
  </w:num>
  <w:num w:numId="5" w16cid:durableId="1918586158">
    <w:abstractNumId w:val="1"/>
  </w:num>
  <w:num w:numId="6" w16cid:durableId="702294734">
    <w:abstractNumId w:val="6"/>
  </w:num>
  <w:num w:numId="7" w16cid:durableId="107353250">
    <w:abstractNumId w:val="3"/>
  </w:num>
  <w:num w:numId="8" w16cid:durableId="59574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A7"/>
    <w:rsid w:val="00012F1E"/>
    <w:rsid w:val="0001632D"/>
    <w:rsid w:val="000216E2"/>
    <w:rsid w:val="00033FBF"/>
    <w:rsid w:val="00044D16"/>
    <w:rsid w:val="000468CB"/>
    <w:rsid w:val="0005252D"/>
    <w:rsid w:val="00055F06"/>
    <w:rsid w:val="00074145"/>
    <w:rsid w:val="0008782A"/>
    <w:rsid w:val="00090360"/>
    <w:rsid w:val="000939B3"/>
    <w:rsid w:val="000A31E9"/>
    <w:rsid w:val="000B3A6A"/>
    <w:rsid w:val="000B45CF"/>
    <w:rsid w:val="000B4A24"/>
    <w:rsid w:val="000B4FB3"/>
    <w:rsid w:val="000C578B"/>
    <w:rsid w:val="000C7288"/>
    <w:rsid w:val="000C7351"/>
    <w:rsid w:val="000E0369"/>
    <w:rsid w:val="000E27F4"/>
    <w:rsid w:val="000E4312"/>
    <w:rsid w:val="000E691A"/>
    <w:rsid w:val="000F6378"/>
    <w:rsid w:val="000F71E2"/>
    <w:rsid w:val="000F7E5C"/>
    <w:rsid w:val="00102594"/>
    <w:rsid w:val="00103909"/>
    <w:rsid w:val="00110EF9"/>
    <w:rsid w:val="00114F07"/>
    <w:rsid w:val="00116387"/>
    <w:rsid w:val="00124F53"/>
    <w:rsid w:val="0014066C"/>
    <w:rsid w:val="001421CA"/>
    <w:rsid w:val="001426ED"/>
    <w:rsid w:val="001515D2"/>
    <w:rsid w:val="00164FD2"/>
    <w:rsid w:val="00180D71"/>
    <w:rsid w:val="00187F6B"/>
    <w:rsid w:val="001A1F03"/>
    <w:rsid w:val="001C5B2D"/>
    <w:rsid w:val="001D1C6C"/>
    <w:rsid w:val="001D5855"/>
    <w:rsid w:val="001E4895"/>
    <w:rsid w:val="001E714B"/>
    <w:rsid w:val="001F3D07"/>
    <w:rsid w:val="001F52B5"/>
    <w:rsid w:val="001F5600"/>
    <w:rsid w:val="001F6397"/>
    <w:rsid w:val="001F6C15"/>
    <w:rsid w:val="0020062B"/>
    <w:rsid w:val="00207609"/>
    <w:rsid w:val="00217BB7"/>
    <w:rsid w:val="0022061E"/>
    <w:rsid w:val="002258B0"/>
    <w:rsid w:val="0023317F"/>
    <w:rsid w:val="00234781"/>
    <w:rsid w:val="00243050"/>
    <w:rsid w:val="002468E7"/>
    <w:rsid w:val="0025591F"/>
    <w:rsid w:val="002560B9"/>
    <w:rsid w:val="0027038B"/>
    <w:rsid w:val="00270BA7"/>
    <w:rsid w:val="00283401"/>
    <w:rsid w:val="002975C7"/>
    <w:rsid w:val="002A4991"/>
    <w:rsid w:val="002B243B"/>
    <w:rsid w:val="002B7E7B"/>
    <w:rsid w:val="002C0E96"/>
    <w:rsid w:val="002D3C2B"/>
    <w:rsid w:val="002E221B"/>
    <w:rsid w:val="002E39CD"/>
    <w:rsid w:val="002E67A8"/>
    <w:rsid w:val="002F1084"/>
    <w:rsid w:val="002F21EA"/>
    <w:rsid w:val="002F4D43"/>
    <w:rsid w:val="00303939"/>
    <w:rsid w:val="00317662"/>
    <w:rsid w:val="003228E8"/>
    <w:rsid w:val="00327B5E"/>
    <w:rsid w:val="003415E7"/>
    <w:rsid w:val="00341A21"/>
    <w:rsid w:val="0034787F"/>
    <w:rsid w:val="0035153E"/>
    <w:rsid w:val="00354160"/>
    <w:rsid w:val="00363B62"/>
    <w:rsid w:val="00371A09"/>
    <w:rsid w:val="00373FF7"/>
    <w:rsid w:val="00377A3F"/>
    <w:rsid w:val="0038134E"/>
    <w:rsid w:val="003930E7"/>
    <w:rsid w:val="003B6A69"/>
    <w:rsid w:val="003B6B80"/>
    <w:rsid w:val="003B6E32"/>
    <w:rsid w:val="003B6FED"/>
    <w:rsid w:val="003C1414"/>
    <w:rsid w:val="003D1E72"/>
    <w:rsid w:val="003D411A"/>
    <w:rsid w:val="003E0394"/>
    <w:rsid w:val="003E5ED3"/>
    <w:rsid w:val="003F0E87"/>
    <w:rsid w:val="00411879"/>
    <w:rsid w:val="00414E23"/>
    <w:rsid w:val="00415EA4"/>
    <w:rsid w:val="00422588"/>
    <w:rsid w:val="00424F81"/>
    <w:rsid w:val="00434EE4"/>
    <w:rsid w:val="0044367D"/>
    <w:rsid w:val="004465E1"/>
    <w:rsid w:val="00451872"/>
    <w:rsid w:val="004755BA"/>
    <w:rsid w:val="00475CDC"/>
    <w:rsid w:val="004814F0"/>
    <w:rsid w:val="004B3651"/>
    <w:rsid w:val="004D33C6"/>
    <w:rsid w:val="00504CBF"/>
    <w:rsid w:val="00511309"/>
    <w:rsid w:val="0051509C"/>
    <w:rsid w:val="00515D08"/>
    <w:rsid w:val="00562BCA"/>
    <w:rsid w:val="00567B31"/>
    <w:rsid w:val="0058133D"/>
    <w:rsid w:val="005848DB"/>
    <w:rsid w:val="00594E67"/>
    <w:rsid w:val="005A2AD8"/>
    <w:rsid w:val="005B0E0B"/>
    <w:rsid w:val="005B74DA"/>
    <w:rsid w:val="005D1A46"/>
    <w:rsid w:val="005D7011"/>
    <w:rsid w:val="005E2D01"/>
    <w:rsid w:val="005E2D79"/>
    <w:rsid w:val="005E4026"/>
    <w:rsid w:val="005E49B5"/>
    <w:rsid w:val="005E5C2A"/>
    <w:rsid w:val="005E678E"/>
    <w:rsid w:val="005F732A"/>
    <w:rsid w:val="0060033A"/>
    <w:rsid w:val="00602790"/>
    <w:rsid w:val="00603893"/>
    <w:rsid w:val="00613CFB"/>
    <w:rsid w:val="00627613"/>
    <w:rsid w:val="00631373"/>
    <w:rsid w:val="006334D0"/>
    <w:rsid w:val="00633E9E"/>
    <w:rsid w:val="00634578"/>
    <w:rsid w:val="006352C7"/>
    <w:rsid w:val="006357AE"/>
    <w:rsid w:val="006376E2"/>
    <w:rsid w:val="00642C42"/>
    <w:rsid w:val="00644288"/>
    <w:rsid w:val="00644F0B"/>
    <w:rsid w:val="006472ED"/>
    <w:rsid w:val="006809B8"/>
    <w:rsid w:val="00684C82"/>
    <w:rsid w:val="00691A0B"/>
    <w:rsid w:val="006941DC"/>
    <w:rsid w:val="006A1714"/>
    <w:rsid w:val="006A185A"/>
    <w:rsid w:val="006A4B3E"/>
    <w:rsid w:val="006A5E21"/>
    <w:rsid w:val="006B2F3E"/>
    <w:rsid w:val="006B6D52"/>
    <w:rsid w:val="006B74F2"/>
    <w:rsid w:val="006C3423"/>
    <w:rsid w:val="006C5A2E"/>
    <w:rsid w:val="006C679B"/>
    <w:rsid w:val="006C7F3C"/>
    <w:rsid w:val="006D1CC8"/>
    <w:rsid w:val="006D642A"/>
    <w:rsid w:val="006E0D8A"/>
    <w:rsid w:val="006E39D8"/>
    <w:rsid w:val="006E7826"/>
    <w:rsid w:val="006F2C76"/>
    <w:rsid w:val="007031FB"/>
    <w:rsid w:val="007160E1"/>
    <w:rsid w:val="00721153"/>
    <w:rsid w:val="0073084D"/>
    <w:rsid w:val="0073236C"/>
    <w:rsid w:val="00732C04"/>
    <w:rsid w:val="00740EF3"/>
    <w:rsid w:val="00747A60"/>
    <w:rsid w:val="00764018"/>
    <w:rsid w:val="0076463A"/>
    <w:rsid w:val="00764D75"/>
    <w:rsid w:val="00767C6B"/>
    <w:rsid w:val="00771112"/>
    <w:rsid w:val="00771FFA"/>
    <w:rsid w:val="007745CB"/>
    <w:rsid w:val="00775662"/>
    <w:rsid w:val="007805CB"/>
    <w:rsid w:val="007B2251"/>
    <w:rsid w:val="007B5635"/>
    <w:rsid w:val="007B5CA0"/>
    <w:rsid w:val="007C285E"/>
    <w:rsid w:val="007D5655"/>
    <w:rsid w:val="007D6B65"/>
    <w:rsid w:val="007F1383"/>
    <w:rsid w:val="007F74D8"/>
    <w:rsid w:val="00807442"/>
    <w:rsid w:val="00807C7D"/>
    <w:rsid w:val="00820BCB"/>
    <w:rsid w:val="0082179C"/>
    <w:rsid w:val="00837BA0"/>
    <w:rsid w:val="00852D7F"/>
    <w:rsid w:val="008557A0"/>
    <w:rsid w:val="00866926"/>
    <w:rsid w:val="00867C75"/>
    <w:rsid w:val="00873DC9"/>
    <w:rsid w:val="0087639C"/>
    <w:rsid w:val="008A3EDF"/>
    <w:rsid w:val="008A47F4"/>
    <w:rsid w:val="008B09AE"/>
    <w:rsid w:val="008B73A5"/>
    <w:rsid w:val="008E6E46"/>
    <w:rsid w:val="008F3803"/>
    <w:rsid w:val="008F447D"/>
    <w:rsid w:val="008F4DF7"/>
    <w:rsid w:val="0090462F"/>
    <w:rsid w:val="00912534"/>
    <w:rsid w:val="00912995"/>
    <w:rsid w:val="00920334"/>
    <w:rsid w:val="00944EB4"/>
    <w:rsid w:val="009709E9"/>
    <w:rsid w:val="009762E3"/>
    <w:rsid w:val="009779D5"/>
    <w:rsid w:val="00981932"/>
    <w:rsid w:val="00986B8C"/>
    <w:rsid w:val="00990456"/>
    <w:rsid w:val="009A72CE"/>
    <w:rsid w:val="009A7C8E"/>
    <w:rsid w:val="009C73EF"/>
    <w:rsid w:val="009C7582"/>
    <w:rsid w:val="009D2782"/>
    <w:rsid w:val="009E252C"/>
    <w:rsid w:val="00A028EA"/>
    <w:rsid w:val="00A04E4D"/>
    <w:rsid w:val="00A13462"/>
    <w:rsid w:val="00A135C5"/>
    <w:rsid w:val="00A13B46"/>
    <w:rsid w:val="00A16FA7"/>
    <w:rsid w:val="00A25461"/>
    <w:rsid w:val="00A259AE"/>
    <w:rsid w:val="00A34CD5"/>
    <w:rsid w:val="00A37698"/>
    <w:rsid w:val="00A4582F"/>
    <w:rsid w:val="00A46938"/>
    <w:rsid w:val="00A5054A"/>
    <w:rsid w:val="00A519AB"/>
    <w:rsid w:val="00A57BF2"/>
    <w:rsid w:val="00A57C40"/>
    <w:rsid w:val="00A70EDD"/>
    <w:rsid w:val="00A745C2"/>
    <w:rsid w:val="00A771D7"/>
    <w:rsid w:val="00A80820"/>
    <w:rsid w:val="00A942D0"/>
    <w:rsid w:val="00A96707"/>
    <w:rsid w:val="00AA73C8"/>
    <w:rsid w:val="00AA7CDA"/>
    <w:rsid w:val="00AB72DC"/>
    <w:rsid w:val="00AC134E"/>
    <w:rsid w:val="00AC49B5"/>
    <w:rsid w:val="00AC4AB6"/>
    <w:rsid w:val="00AC5A72"/>
    <w:rsid w:val="00AD0F62"/>
    <w:rsid w:val="00AD4D0A"/>
    <w:rsid w:val="00AE51FA"/>
    <w:rsid w:val="00AE62CE"/>
    <w:rsid w:val="00B00ACB"/>
    <w:rsid w:val="00B00AE6"/>
    <w:rsid w:val="00B0425B"/>
    <w:rsid w:val="00B11DD0"/>
    <w:rsid w:val="00B13F65"/>
    <w:rsid w:val="00B2068F"/>
    <w:rsid w:val="00B405D3"/>
    <w:rsid w:val="00B479E9"/>
    <w:rsid w:val="00B47E45"/>
    <w:rsid w:val="00B74733"/>
    <w:rsid w:val="00B838EA"/>
    <w:rsid w:val="00B93CE0"/>
    <w:rsid w:val="00B95B2F"/>
    <w:rsid w:val="00BA1451"/>
    <w:rsid w:val="00BA34F5"/>
    <w:rsid w:val="00BB213D"/>
    <w:rsid w:val="00BB2B5D"/>
    <w:rsid w:val="00BB6E1E"/>
    <w:rsid w:val="00BD0D6F"/>
    <w:rsid w:val="00BD3381"/>
    <w:rsid w:val="00BD6DB4"/>
    <w:rsid w:val="00BE6E44"/>
    <w:rsid w:val="00BF3FBF"/>
    <w:rsid w:val="00C01040"/>
    <w:rsid w:val="00C12DF3"/>
    <w:rsid w:val="00C20DFD"/>
    <w:rsid w:val="00C274CE"/>
    <w:rsid w:val="00C33389"/>
    <w:rsid w:val="00C34D9D"/>
    <w:rsid w:val="00C4505E"/>
    <w:rsid w:val="00C459D6"/>
    <w:rsid w:val="00C57BA5"/>
    <w:rsid w:val="00C6766D"/>
    <w:rsid w:val="00C75550"/>
    <w:rsid w:val="00C76189"/>
    <w:rsid w:val="00C83888"/>
    <w:rsid w:val="00C90867"/>
    <w:rsid w:val="00C90F96"/>
    <w:rsid w:val="00C9774C"/>
    <w:rsid w:val="00C97F0E"/>
    <w:rsid w:val="00CA3406"/>
    <w:rsid w:val="00CA42E6"/>
    <w:rsid w:val="00CA5312"/>
    <w:rsid w:val="00CA5DEA"/>
    <w:rsid w:val="00CB4D77"/>
    <w:rsid w:val="00CC7599"/>
    <w:rsid w:val="00CD0CD0"/>
    <w:rsid w:val="00CD26C2"/>
    <w:rsid w:val="00CE078A"/>
    <w:rsid w:val="00CE1BD3"/>
    <w:rsid w:val="00CE3C8E"/>
    <w:rsid w:val="00CE49F0"/>
    <w:rsid w:val="00CE5659"/>
    <w:rsid w:val="00CE667F"/>
    <w:rsid w:val="00CE704D"/>
    <w:rsid w:val="00CF6DFD"/>
    <w:rsid w:val="00D11C96"/>
    <w:rsid w:val="00D2017B"/>
    <w:rsid w:val="00D2347C"/>
    <w:rsid w:val="00D322B2"/>
    <w:rsid w:val="00D36085"/>
    <w:rsid w:val="00D40942"/>
    <w:rsid w:val="00D52107"/>
    <w:rsid w:val="00D548E8"/>
    <w:rsid w:val="00D63826"/>
    <w:rsid w:val="00D67178"/>
    <w:rsid w:val="00D67DAA"/>
    <w:rsid w:val="00D73F47"/>
    <w:rsid w:val="00D74BEF"/>
    <w:rsid w:val="00D765E6"/>
    <w:rsid w:val="00D8713A"/>
    <w:rsid w:val="00D906F9"/>
    <w:rsid w:val="00D91E55"/>
    <w:rsid w:val="00D96AD3"/>
    <w:rsid w:val="00D96F91"/>
    <w:rsid w:val="00DA33AA"/>
    <w:rsid w:val="00DA6AE3"/>
    <w:rsid w:val="00DB0CA4"/>
    <w:rsid w:val="00DB2C8D"/>
    <w:rsid w:val="00DB342F"/>
    <w:rsid w:val="00DC4F04"/>
    <w:rsid w:val="00DC5BFC"/>
    <w:rsid w:val="00DC6E37"/>
    <w:rsid w:val="00DD2089"/>
    <w:rsid w:val="00DD46E8"/>
    <w:rsid w:val="00DD52CA"/>
    <w:rsid w:val="00DD6AC1"/>
    <w:rsid w:val="00DD743F"/>
    <w:rsid w:val="00DE2F12"/>
    <w:rsid w:val="00DE67AA"/>
    <w:rsid w:val="00DE7D3C"/>
    <w:rsid w:val="00DF256E"/>
    <w:rsid w:val="00DF29F2"/>
    <w:rsid w:val="00E0238A"/>
    <w:rsid w:val="00E10500"/>
    <w:rsid w:val="00E20C8A"/>
    <w:rsid w:val="00E409AE"/>
    <w:rsid w:val="00E42594"/>
    <w:rsid w:val="00E442B5"/>
    <w:rsid w:val="00E44849"/>
    <w:rsid w:val="00E458C8"/>
    <w:rsid w:val="00E537AA"/>
    <w:rsid w:val="00E658BE"/>
    <w:rsid w:val="00E72AB0"/>
    <w:rsid w:val="00E921E6"/>
    <w:rsid w:val="00E9537A"/>
    <w:rsid w:val="00EB105E"/>
    <w:rsid w:val="00EB2548"/>
    <w:rsid w:val="00EB3567"/>
    <w:rsid w:val="00EC7D52"/>
    <w:rsid w:val="00F037A7"/>
    <w:rsid w:val="00F054E2"/>
    <w:rsid w:val="00F13633"/>
    <w:rsid w:val="00F139AA"/>
    <w:rsid w:val="00F144C0"/>
    <w:rsid w:val="00F14F31"/>
    <w:rsid w:val="00F16917"/>
    <w:rsid w:val="00F2209B"/>
    <w:rsid w:val="00F31EA9"/>
    <w:rsid w:val="00F35249"/>
    <w:rsid w:val="00F41A0C"/>
    <w:rsid w:val="00F54763"/>
    <w:rsid w:val="00F559E3"/>
    <w:rsid w:val="00F60AA3"/>
    <w:rsid w:val="00F6191A"/>
    <w:rsid w:val="00F62895"/>
    <w:rsid w:val="00F633B2"/>
    <w:rsid w:val="00F64712"/>
    <w:rsid w:val="00F74973"/>
    <w:rsid w:val="00F7735C"/>
    <w:rsid w:val="00F8100F"/>
    <w:rsid w:val="00F913B6"/>
    <w:rsid w:val="00F935D7"/>
    <w:rsid w:val="00F952B6"/>
    <w:rsid w:val="00FA1237"/>
    <w:rsid w:val="00FA21B6"/>
    <w:rsid w:val="00FA7202"/>
    <w:rsid w:val="00FC295B"/>
    <w:rsid w:val="00FC2C01"/>
    <w:rsid w:val="00FC2D4D"/>
    <w:rsid w:val="00FD46BB"/>
    <w:rsid w:val="00FD5C38"/>
    <w:rsid w:val="00FE4739"/>
    <w:rsid w:val="00FE53EF"/>
    <w:rsid w:val="00FF156D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4DFC"/>
  <w15:chartTrackingRefBased/>
  <w15:docId w15:val="{3DF64619-8F32-41F9-BE81-18A9DD59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FA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3F65"/>
    <w:pPr>
      <w:keepNext/>
      <w:keepLines/>
      <w:spacing w:before="240" w:after="0" w:line="240" w:lineRule="auto"/>
      <w:outlineLvl w:val="0"/>
    </w:pPr>
    <w:rPr>
      <w:rFonts w:ascii="Trebuchet MS" w:eastAsiaTheme="majorEastAsia" w:hAnsi="Trebuchet MS" w:cstheme="majorBidi"/>
      <w:b/>
      <w:bCs/>
      <w:color w:val="2F5496" w:themeColor="accent1" w:themeShade="BF"/>
      <w:sz w:val="3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5C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bCs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1A46"/>
    <w:pPr>
      <w:keepNext/>
      <w:keepLines/>
      <w:spacing w:before="40" w:after="0" w:line="240" w:lineRule="auto"/>
      <w:outlineLvl w:val="2"/>
    </w:pPr>
    <w:rPr>
      <w:rFonts w:asciiTheme="minorHAnsi" w:eastAsiaTheme="majorEastAsia" w:hAnsiTheme="minorHAnsi" w:cstheme="majorBidi"/>
      <w:b/>
      <w:i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5C7"/>
    <w:rPr>
      <w:rFonts w:asciiTheme="minorHAnsi" w:eastAsiaTheme="majorEastAsia" w:hAnsiTheme="minorHAnsi" w:cstheme="majorBidi"/>
      <w:b/>
      <w:bCs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1A46"/>
    <w:rPr>
      <w:rFonts w:asciiTheme="minorHAnsi" w:eastAsiaTheme="majorEastAsia" w:hAnsiTheme="minorHAnsi" w:cstheme="majorBidi"/>
      <w:b/>
      <w:i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13F65"/>
    <w:rPr>
      <w:rFonts w:ascii="Trebuchet MS" w:eastAsiaTheme="majorEastAsia" w:hAnsi="Trebuchet MS" w:cstheme="majorBidi"/>
      <w:b/>
      <w:bCs/>
      <w:color w:val="2F5496" w:themeColor="accent1" w:themeShade="BF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A16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D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91"/>
  </w:style>
  <w:style w:type="character" w:styleId="FollowedHyperlink">
    <w:name w:val="FollowedHyperlink"/>
    <w:basedOn w:val="DefaultParagraphFont"/>
    <w:uiPriority w:val="99"/>
    <w:semiHidden/>
    <w:unhideWhenUsed/>
    <w:rsid w:val="00A254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urnitin.com/solutions/ai-writing" TargetMode="External"/><Relationship Id="rId18" Type="http://schemas.openxmlformats.org/officeDocument/2006/relationships/hyperlink" Target="https://www.highereddive.com/news/few-faculty-say-their-college-has-chatgpt-guidance/645130/" TargetMode="External"/><Relationship Id="rId26" Type="http://schemas.openxmlformats.org/officeDocument/2006/relationships/hyperlink" Target="https://www.grandforksherald.com/news/north-dakota/north-dakota-higher-ed-leaders-form-task-force-to-combat-negative-effects-of-artificial-intelligence" TargetMode="External"/><Relationship Id="rId39" Type="http://schemas.openxmlformats.org/officeDocument/2006/relationships/hyperlink" Target="https://www.nature.com/articles/d41586-023-00107-z" TargetMode="External"/><Relationship Id="rId21" Type="http://schemas.openxmlformats.org/officeDocument/2006/relationships/hyperlink" Target="https://docs.google.com/document/d/1RMVwzjc1o0Mi8Blw_-JUTcXv02b2WRH86vw7mi16W3U/mobilebasic" TargetMode="External"/><Relationship Id="rId34" Type="http://schemas.openxmlformats.org/officeDocument/2006/relationships/hyperlink" Target="https://poorvucenter.yale.edu/AIguidance" TargetMode="External"/><Relationship Id="rId42" Type="http://schemas.openxmlformats.org/officeDocument/2006/relationships/hyperlink" Target="https://www.insidehighered.com/news/2023/02/22/ai-bots-can-seem-sentient-students-need-guardrail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cte.ku.edu/adapting-classes-artificial-intelligence-e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.openai.com/ai-text-classifier" TargetMode="External"/><Relationship Id="rId29" Type="http://schemas.openxmlformats.org/officeDocument/2006/relationships/hyperlink" Target="https://www.cavalierdaily.com/article/2023/03/generative-ai-in-teaching-and-learning-task-force-hosts-town-hall-with-the-college-of-arts-and-scien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s%3A%2F%2Fcte.ku.edu%2Fsites%2Fcte%2Ffiles%2Fimages%2FAI%2520resources%2520related%2520to%2520critical%2520thinking.docx&amp;wdOrigin=BROWSELINK" TargetMode="External"/><Relationship Id="rId11" Type="http://schemas.openxmlformats.org/officeDocument/2006/relationships/hyperlink" Target="https://hechingerreport.org/opinion-we-can-add-chatgpt-to-the-latest-list-of-concerns-about-student-cheating-but-lets-go-deeper/" TargetMode="External"/><Relationship Id="rId24" Type="http://schemas.openxmlformats.org/officeDocument/2006/relationships/hyperlink" Target="https://news.uoguelph.ca/2023/03/university-of-guelph-statement-on-artificial-intelligence-systems-chatgpt-academic-integrity/" TargetMode="External"/><Relationship Id="rId32" Type="http://schemas.openxmlformats.org/officeDocument/2006/relationships/hyperlink" Target="https://www.viceprovostundergrad.utoronto.ca/strategic-priorities/digital-learning/special-initiative-artificial-intelligence/" TargetMode="External"/><Relationship Id="rId37" Type="http://schemas.openxmlformats.org/officeDocument/2006/relationships/hyperlink" Target="https://blog.arxiv.org/2023/01/31/arxiv-announces-new-policy-on-chatgpt-and-similar-tools/" TargetMode="External"/><Relationship Id="rId40" Type="http://schemas.openxmlformats.org/officeDocument/2006/relationships/hyperlink" Target="https://medium.com/@rwatkins_7167/updating-your-course-syllabus-for-chatgpt-965f4b57b003" TargetMode="External"/><Relationship Id="rId45" Type="http://schemas.openxmlformats.org/officeDocument/2006/relationships/hyperlink" Target="http://sentientsyllabus.org/" TargetMode="External"/><Relationship Id="rId5" Type="http://schemas.openxmlformats.org/officeDocument/2006/relationships/hyperlink" Target="https://cte.ku.edu/adapting-classes-artificial-intelligence-era" TargetMode="External"/><Relationship Id="rId15" Type="http://schemas.openxmlformats.org/officeDocument/2006/relationships/hyperlink" Target="https://kansas.sharepoint.com/sites/EdTechs/Shared%20Documents/Forms/AllItems.aspx?id=%2Fsites%2FEdTechs%2FShared%20Documents%2FGeneral%2FAI%20Writing%20Detection%20User%20Guide%2Epdf&amp;parent=%2Fsites%2FEdTechs%2FShared%20Documents%2FGeneral&amp;p=true&amp;ga=1" TargetMode="External"/><Relationship Id="rId23" Type="http://schemas.openxmlformats.org/officeDocument/2006/relationships/hyperlink" Target="https://www.bu.edu/cds-faculty/culture-community/conduct/gaia-policy/" TargetMode="External"/><Relationship Id="rId28" Type="http://schemas.openxmlformats.org/officeDocument/2006/relationships/hyperlink" Target="chrome-extension://efaidnbmnnnibpcajpcglclefindmkaj/https:/i.unisa.edu.au/contentassets/39379a3776ef4f51801cf23978c25b45/aain-generative-ai-guidelines.pdf" TargetMode="External"/><Relationship Id="rId36" Type="http://schemas.openxmlformats.org/officeDocument/2006/relationships/hyperlink" Target="https://www.nytimes.com/2023/02/02/opinion/ai-human-education.html" TargetMode="External"/><Relationship Id="rId10" Type="http://schemas.openxmlformats.org/officeDocument/2006/relationships/hyperlink" Target="https://cteblog.ku.edu/in-this-issue-of-pupil-we-mock-the-age-of-ai-anxiety/" TargetMode="External"/><Relationship Id="rId19" Type="http://schemas.openxmlformats.org/officeDocument/2006/relationships/hyperlink" Target="https://crlt.umich.edu/blog/chatgpt-implications-teaching-and-student-learning" TargetMode="External"/><Relationship Id="rId31" Type="http://schemas.openxmlformats.org/officeDocument/2006/relationships/hyperlink" Target="chrome-extension://efaidnbmnnnibpcajpcglclefindmkaj/https:/academicsenate.usc.edu/wp-content/uploads/sites/6/2023/02/CIS-Generative-AI-Guidelines-20230214.pdf" TargetMode="External"/><Relationship Id="rId44" Type="http://schemas.openxmlformats.org/officeDocument/2006/relationships/hyperlink" Target="https://platform.openai.com/docs/chatgpt-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eblog.ku.edu/exploring-the-reasoning-and-the-potential-of-chatgpt/" TargetMode="External"/><Relationship Id="rId14" Type="http://schemas.openxmlformats.org/officeDocument/2006/relationships/hyperlink" Target="https://storage.pardot.com/45292/1678979271JzZV2ByR/AI_writing_FAQs.pdf" TargetMode="External"/><Relationship Id="rId22" Type="http://schemas.openxmlformats.org/officeDocument/2006/relationships/hyperlink" Target="https://publications.arl.org/18nm1dh/" TargetMode="External"/><Relationship Id="rId27" Type="http://schemas.openxmlformats.org/officeDocument/2006/relationships/hyperlink" Target="https://www.northwestern.edu/provost/faculty-resources/student-and-teaching-resources/generative-ai-tools-and-the-impact-on-teaching-and-learning.html" TargetMode="External"/><Relationship Id="rId30" Type="http://schemas.openxmlformats.org/officeDocument/2006/relationships/hyperlink" Target="https://provost.virginia.edu/subsite/genai/about" TargetMode="External"/><Relationship Id="rId35" Type="http://schemas.openxmlformats.org/officeDocument/2006/relationships/hyperlink" Target="https://www.insidehighered.com/views/2023/03/01/chatgpt-can-help-students-and-faculty-adhd-opinion" TargetMode="External"/><Relationship Id="rId43" Type="http://schemas.openxmlformats.org/officeDocument/2006/relationships/hyperlink" Target="https://taylorinstitute.ucalgary.ca/teaching-with-AI-apps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cteblog.ku.edu/the-bots-are-here-to-stay-do-we-deny-or-do-we-adap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hallengesuccess.org/wp-content/uploads/2021/04/ChallengeSuccess-AcademicIntegrity-WhitePaper.pdf" TargetMode="External"/><Relationship Id="rId17" Type="http://schemas.openxmlformats.org/officeDocument/2006/relationships/hyperlink" Target="https://openai.com/blog/new-ai-classifier-for-indicating-ai-written-text/" TargetMode="External"/><Relationship Id="rId25" Type="http://schemas.openxmlformats.org/officeDocument/2006/relationships/hyperlink" Target="https://news.umanitoba.ca/academic-integrity-and-artificial-intelligence/" TargetMode="External"/><Relationship Id="rId33" Type="http://schemas.openxmlformats.org/officeDocument/2006/relationships/hyperlink" Target="https://communitystandards.stanford.edu/generative-ai-policy-guidance" TargetMode="External"/><Relationship Id="rId38" Type="http://schemas.openxmlformats.org/officeDocument/2006/relationships/hyperlink" Target="https://info.arxiv.org/help/moderation/index.html" TargetMode="External"/><Relationship Id="rId46" Type="http://schemas.openxmlformats.org/officeDocument/2006/relationships/hyperlink" Target="http://cte.ku.edu/" TargetMode="External"/><Relationship Id="rId20" Type="http://schemas.openxmlformats.org/officeDocument/2006/relationships/hyperlink" Target="https://sites.rutgers.edu/critical-ai/about-us/" TargetMode="External"/><Relationship Id="rId41" Type="http://schemas.openxmlformats.org/officeDocument/2006/relationships/hyperlink" Target="https://www.insidehighered.com/views/2023/01/31/teaching-ai-writing-terms-co-authorship-opin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1666</Words>
  <Characters>9501</Characters>
  <Application>Microsoft Office Word</Application>
  <DocSecurity>0</DocSecurity>
  <Lines>79</Lines>
  <Paragraphs>22</Paragraphs>
  <ScaleCrop>false</ScaleCrop>
  <Company>University of Kansas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Douglas B</dc:creator>
  <cp:keywords/>
  <dc:description/>
  <cp:lastModifiedBy>Ward, Douglas B</cp:lastModifiedBy>
  <cp:revision>281</cp:revision>
  <dcterms:created xsi:type="dcterms:W3CDTF">2023-02-13T22:40:00Z</dcterms:created>
  <dcterms:modified xsi:type="dcterms:W3CDTF">2023-03-29T23:52:00Z</dcterms:modified>
</cp:coreProperties>
</file>