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EC98" w14:textId="17262B00" w:rsidR="00AD6C70" w:rsidRPr="00E9643C" w:rsidRDefault="00417F26" w:rsidP="00AD6C70">
      <w:pPr>
        <w:rPr>
          <w:rFonts w:asciiTheme="minorHAnsi" w:hAnsiTheme="minorHAnsi" w:cstheme="minorHAnsi"/>
          <w:b/>
          <w:bCs/>
        </w:rPr>
      </w:pPr>
      <w:r w:rsidRPr="00E9643C">
        <w:rPr>
          <w:rFonts w:asciiTheme="minorHAnsi" w:hAnsiTheme="minorHAnsi" w:cstheme="minorHAnsi"/>
          <w:b/>
          <w:bCs/>
        </w:rPr>
        <w:t xml:space="preserve">A </w:t>
      </w:r>
      <w:r w:rsidR="00AD6C70" w:rsidRPr="00E9643C">
        <w:rPr>
          <w:rFonts w:asciiTheme="minorHAnsi" w:hAnsiTheme="minorHAnsi" w:cstheme="minorHAnsi"/>
          <w:b/>
          <w:bCs/>
        </w:rPr>
        <w:t>Teaching Philosophy Statement</w:t>
      </w:r>
      <w:r w:rsidR="00AD6C70" w:rsidRPr="00E9643C">
        <w:rPr>
          <w:rFonts w:asciiTheme="minorHAnsi" w:hAnsiTheme="minorHAnsi" w:cstheme="minorHAnsi"/>
          <w:b/>
          <w:bCs/>
          <w:vertAlign w:val="superscript"/>
        </w:rPr>
        <w:t>1</w:t>
      </w:r>
    </w:p>
    <w:p w14:paraId="7DE445FA" w14:textId="16FFEA56" w:rsidR="00AD6C70" w:rsidRPr="00E9643C" w:rsidRDefault="00417F26" w:rsidP="00AD6C70">
      <w:pPr>
        <w:pStyle w:val="ListParagraph"/>
        <w:numPr>
          <w:ilvl w:val="0"/>
          <w:numId w:val="1"/>
        </w:numPr>
        <w:rPr>
          <w:rFonts w:asciiTheme="minorHAnsi" w:hAnsiTheme="minorHAnsi" w:cstheme="minorHAnsi"/>
        </w:rPr>
      </w:pPr>
      <w:r w:rsidRPr="00E9643C">
        <w:rPr>
          <w:rFonts w:asciiTheme="minorHAnsi" w:hAnsiTheme="minorHAnsi" w:cstheme="minorHAnsi"/>
        </w:rPr>
        <w:t>Is a</w:t>
      </w:r>
      <w:r w:rsidR="00AD6C70" w:rsidRPr="00E9643C">
        <w:rPr>
          <w:rFonts w:asciiTheme="minorHAnsi" w:hAnsiTheme="minorHAnsi" w:cstheme="minorHAnsi"/>
        </w:rPr>
        <w:t xml:space="preserve"> narrative that includes your conception of teaching and learning, a description of how you teach, and justification for </w:t>
      </w:r>
      <w:r w:rsidR="00AD6C70" w:rsidRPr="00E9643C">
        <w:rPr>
          <w:rFonts w:asciiTheme="minorHAnsi" w:hAnsiTheme="minorHAnsi" w:cstheme="minorHAnsi"/>
          <w:i/>
          <w:iCs/>
        </w:rPr>
        <w:t>why</w:t>
      </w:r>
      <w:r w:rsidR="00AD6C70" w:rsidRPr="00E9643C">
        <w:rPr>
          <w:rFonts w:asciiTheme="minorHAnsi" w:hAnsiTheme="minorHAnsi" w:cstheme="minorHAnsi"/>
        </w:rPr>
        <w:t xml:space="preserve"> you teach that way</w:t>
      </w:r>
      <w:r w:rsidRPr="00E9643C">
        <w:rPr>
          <w:rFonts w:asciiTheme="minorHAnsi" w:hAnsiTheme="minorHAnsi" w:cstheme="minorHAnsi"/>
        </w:rPr>
        <w:t>.</w:t>
      </w:r>
    </w:p>
    <w:p w14:paraId="395D81F4" w14:textId="17A5A56A" w:rsidR="00AD6C70" w:rsidRPr="00E9643C" w:rsidRDefault="00417F26" w:rsidP="00AD6C70">
      <w:pPr>
        <w:pStyle w:val="ListParagraph"/>
        <w:numPr>
          <w:ilvl w:val="0"/>
          <w:numId w:val="1"/>
        </w:numPr>
        <w:rPr>
          <w:rFonts w:asciiTheme="minorHAnsi" w:hAnsiTheme="minorHAnsi" w:cstheme="minorHAnsi"/>
        </w:rPr>
      </w:pPr>
      <w:r w:rsidRPr="00E9643C">
        <w:rPr>
          <w:rFonts w:asciiTheme="minorHAnsi" w:hAnsiTheme="minorHAnsi" w:cstheme="minorHAnsi"/>
        </w:rPr>
        <w:t>D</w:t>
      </w:r>
      <w:r w:rsidR="00AD6C70" w:rsidRPr="00E9643C">
        <w:rPr>
          <w:rFonts w:asciiTheme="minorHAnsi" w:hAnsiTheme="minorHAnsi" w:cstheme="minorHAnsi"/>
        </w:rPr>
        <w:t>emonstrate</w:t>
      </w:r>
      <w:r w:rsidRPr="00E9643C">
        <w:rPr>
          <w:rFonts w:asciiTheme="minorHAnsi" w:hAnsiTheme="minorHAnsi" w:cstheme="minorHAnsi"/>
        </w:rPr>
        <w:t>s</w:t>
      </w:r>
      <w:r w:rsidR="00AD6C70" w:rsidRPr="00E9643C">
        <w:rPr>
          <w:rFonts w:asciiTheme="minorHAnsi" w:hAnsiTheme="minorHAnsi" w:cstheme="minorHAnsi"/>
        </w:rPr>
        <w:t xml:space="preserve"> that you have been reflective and purposeful about your teaching</w:t>
      </w:r>
      <w:r w:rsidRPr="00E9643C">
        <w:rPr>
          <w:rFonts w:asciiTheme="minorHAnsi" w:hAnsiTheme="minorHAnsi" w:cstheme="minorHAnsi"/>
        </w:rPr>
        <w:t>.</w:t>
      </w:r>
    </w:p>
    <w:p w14:paraId="534F4A7A" w14:textId="48C77FB7" w:rsidR="00AD6C70" w:rsidRPr="00E9643C" w:rsidRDefault="00AD6C70" w:rsidP="00AD6C70">
      <w:pPr>
        <w:pStyle w:val="ListParagraph"/>
        <w:numPr>
          <w:ilvl w:val="0"/>
          <w:numId w:val="1"/>
        </w:numPr>
        <w:rPr>
          <w:rFonts w:asciiTheme="minorHAnsi" w:hAnsiTheme="minorHAnsi" w:cstheme="minorHAnsi"/>
        </w:rPr>
      </w:pPr>
      <w:r w:rsidRPr="00E9643C">
        <w:rPr>
          <w:rFonts w:asciiTheme="minorHAnsi" w:hAnsiTheme="minorHAnsi" w:cstheme="minorHAnsi"/>
        </w:rPr>
        <w:t>Communicates your goals as an instructor and your corresponding actions in the classroom</w:t>
      </w:r>
      <w:r w:rsidR="00417F26" w:rsidRPr="00E9643C">
        <w:rPr>
          <w:rFonts w:asciiTheme="minorHAnsi" w:hAnsiTheme="minorHAnsi" w:cstheme="minorHAnsi"/>
        </w:rPr>
        <w:t>.</w:t>
      </w:r>
    </w:p>
    <w:p w14:paraId="23E9062F" w14:textId="287B6FC4" w:rsidR="00AD6C70" w:rsidRPr="00E9643C" w:rsidRDefault="00AD6C70" w:rsidP="00AD6C70">
      <w:pPr>
        <w:pStyle w:val="ListParagraph"/>
        <w:numPr>
          <w:ilvl w:val="0"/>
          <w:numId w:val="1"/>
        </w:numPr>
        <w:rPr>
          <w:rFonts w:asciiTheme="minorHAnsi" w:hAnsiTheme="minorHAnsi" w:cstheme="minorHAnsi"/>
        </w:rPr>
      </w:pPr>
      <w:r w:rsidRPr="00E9643C">
        <w:rPr>
          <w:rFonts w:asciiTheme="minorHAnsi" w:hAnsiTheme="minorHAnsi" w:cstheme="minorHAnsi"/>
        </w:rPr>
        <w:t>Provides an opportunity to point to and tie together the other sections of your job portfolio (other teaching docs, CV)</w:t>
      </w:r>
      <w:r w:rsidR="00417F26" w:rsidRPr="00E9643C">
        <w:rPr>
          <w:rFonts w:asciiTheme="minorHAnsi" w:hAnsiTheme="minorHAnsi" w:cstheme="minorHAnsi"/>
        </w:rPr>
        <w:t>.</w:t>
      </w:r>
    </w:p>
    <w:p w14:paraId="3D9F0713" w14:textId="227B7557" w:rsidR="00AD6C70" w:rsidRPr="00E9643C" w:rsidRDefault="00AD6C70" w:rsidP="00AD6C70">
      <w:pPr>
        <w:pStyle w:val="ListParagraph"/>
        <w:numPr>
          <w:ilvl w:val="0"/>
          <w:numId w:val="1"/>
        </w:numPr>
        <w:rPr>
          <w:rFonts w:asciiTheme="minorHAnsi" w:hAnsiTheme="minorHAnsi" w:cstheme="minorHAnsi"/>
        </w:rPr>
      </w:pPr>
      <w:r w:rsidRPr="00E9643C">
        <w:rPr>
          <w:rFonts w:asciiTheme="minorHAnsi" w:hAnsiTheme="minorHAnsi" w:cstheme="minorHAnsi"/>
        </w:rPr>
        <w:t>Provides a window into your class</w:t>
      </w:r>
      <w:r w:rsidR="00417F26" w:rsidRPr="00E9643C">
        <w:rPr>
          <w:rFonts w:asciiTheme="minorHAnsi" w:hAnsiTheme="minorHAnsi" w:cstheme="minorHAnsi"/>
        </w:rPr>
        <w:t>.</w:t>
      </w:r>
    </w:p>
    <w:p w14:paraId="18DF411E" w14:textId="77777777" w:rsidR="00AD6C70" w:rsidRPr="00AD6C70" w:rsidRDefault="00AD6C70" w:rsidP="00AD6C70">
      <w:pPr>
        <w:rPr>
          <w:rFonts w:asciiTheme="minorHAnsi" w:hAnsiTheme="minorHAnsi" w:cstheme="minorHAnsi"/>
        </w:rPr>
      </w:pPr>
    </w:p>
    <w:p w14:paraId="47D1CDE0" w14:textId="1BA6DC4C" w:rsidR="00AD6C70" w:rsidRPr="00E9643C" w:rsidRDefault="00AD6C70" w:rsidP="00AD6C70">
      <w:pPr>
        <w:rPr>
          <w:rFonts w:asciiTheme="minorHAnsi" w:hAnsiTheme="minorHAnsi" w:cstheme="minorHAnsi"/>
          <w:b/>
          <w:bCs/>
        </w:rPr>
      </w:pPr>
      <w:r w:rsidRPr="00E9643C">
        <w:rPr>
          <w:rFonts w:asciiTheme="minorHAnsi" w:hAnsiTheme="minorHAnsi" w:cstheme="minorHAnsi"/>
          <w:b/>
          <w:bCs/>
        </w:rPr>
        <w:t xml:space="preserve">General formatting </w:t>
      </w:r>
      <w:r w:rsidR="00417F26" w:rsidRPr="00E9643C">
        <w:rPr>
          <w:rFonts w:asciiTheme="minorHAnsi" w:hAnsiTheme="minorHAnsi" w:cstheme="minorHAnsi"/>
          <w:b/>
          <w:bCs/>
        </w:rPr>
        <w:t xml:space="preserve">and other </w:t>
      </w:r>
      <w:r w:rsidRPr="00E9643C">
        <w:rPr>
          <w:rFonts w:asciiTheme="minorHAnsi" w:hAnsiTheme="minorHAnsi" w:cstheme="minorHAnsi"/>
          <w:b/>
          <w:bCs/>
        </w:rPr>
        <w:t>suggestions</w:t>
      </w:r>
      <w:r w:rsidR="00AB65AF">
        <w:rPr>
          <w:rFonts w:asciiTheme="minorHAnsi" w:hAnsiTheme="minorHAnsi" w:cstheme="minorHAnsi"/>
          <w:b/>
          <w:bCs/>
          <w:vertAlign w:val="superscript"/>
        </w:rPr>
        <w:t>2</w:t>
      </w:r>
    </w:p>
    <w:p w14:paraId="56D3EA22" w14:textId="57CDDB40" w:rsidR="00AD6C70" w:rsidRPr="00E9643C" w:rsidRDefault="00AD6C70" w:rsidP="00AD6C70">
      <w:pPr>
        <w:pStyle w:val="ListParagraph"/>
        <w:numPr>
          <w:ilvl w:val="0"/>
          <w:numId w:val="2"/>
        </w:numPr>
        <w:rPr>
          <w:rFonts w:asciiTheme="minorHAnsi" w:hAnsiTheme="minorHAnsi" w:cstheme="minorHAnsi"/>
        </w:rPr>
      </w:pPr>
      <w:r w:rsidRPr="00E9643C">
        <w:rPr>
          <w:rFonts w:asciiTheme="minorHAnsi" w:hAnsiTheme="minorHAnsi" w:cstheme="minorHAnsi"/>
        </w:rPr>
        <w:t>There is no required content or set format</w:t>
      </w:r>
    </w:p>
    <w:p w14:paraId="1AC9F970" w14:textId="0F610590" w:rsidR="00AD6C70" w:rsidRPr="00E9643C" w:rsidRDefault="00AD6C70" w:rsidP="00AD6C70">
      <w:pPr>
        <w:pStyle w:val="ListParagraph"/>
        <w:numPr>
          <w:ilvl w:val="0"/>
          <w:numId w:val="2"/>
        </w:numPr>
        <w:rPr>
          <w:rFonts w:asciiTheme="minorHAnsi" w:hAnsiTheme="minorHAnsi" w:cstheme="minorHAnsi"/>
        </w:rPr>
      </w:pPr>
      <w:r w:rsidRPr="00E9643C">
        <w:rPr>
          <w:rFonts w:asciiTheme="minorHAnsi" w:hAnsiTheme="minorHAnsi" w:cstheme="minorHAnsi"/>
        </w:rPr>
        <w:t>It is generally 1–2 pages, single spaced in length (2 page limit unless specified)</w:t>
      </w:r>
    </w:p>
    <w:p w14:paraId="5173046B" w14:textId="181F1A97" w:rsidR="00AD6C70" w:rsidRPr="00E9643C" w:rsidRDefault="00AD6C70" w:rsidP="00AD6C70">
      <w:pPr>
        <w:pStyle w:val="ListParagraph"/>
        <w:numPr>
          <w:ilvl w:val="0"/>
          <w:numId w:val="2"/>
        </w:numPr>
        <w:rPr>
          <w:rFonts w:asciiTheme="minorHAnsi" w:hAnsiTheme="minorHAnsi" w:cstheme="minorHAnsi"/>
        </w:rPr>
      </w:pPr>
      <w:r w:rsidRPr="00E9643C">
        <w:rPr>
          <w:rFonts w:asciiTheme="minorHAnsi" w:hAnsiTheme="minorHAnsi" w:cstheme="minorHAnsi"/>
        </w:rPr>
        <w:t>Use present tense, in most cases</w:t>
      </w:r>
    </w:p>
    <w:p w14:paraId="447D68B1" w14:textId="7C4BCBF3" w:rsidR="00AD6C70" w:rsidRPr="00E9643C" w:rsidRDefault="00AD6C70" w:rsidP="00AD6C70">
      <w:pPr>
        <w:pStyle w:val="ListParagraph"/>
        <w:numPr>
          <w:ilvl w:val="0"/>
          <w:numId w:val="2"/>
        </w:numPr>
        <w:rPr>
          <w:rFonts w:asciiTheme="minorHAnsi" w:hAnsiTheme="minorHAnsi" w:cstheme="minorHAnsi"/>
        </w:rPr>
      </w:pPr>
      <w:r w:rsidRPr="00E9643C">
        <w:rPr>
          <w:rFonts w:asciiTheme="minorHAnsi" w:hAnsiTheme="minorHAnsi" w:cstheme="minorHAnsi"/>
        </w:rPr>
        <w:t>Avoid technical terms</w:t>
      </w:r>
    </w:p>
    <w:p w14:paraId="1A2636C1" w14:textId="02DC12DB" w:rsidR="00AD6C70" w:rsidRPr="00E9643C" w:rsidRDefault="00AD6C70" w:rsidP="00AD6C70">
      <w:pPr>
        <w:pStyle w:val="ListParagraph"/>
        <w:numPr>
          <w:ilvl w:val="0"/>
          <w:numId w:val="2"/>
        </w:numPr>
        <w:rPr>
          <w:rFonts w:asciiTheme="minorHAnsi" w:hAnsiTheme="minorHAnsi" w:cstheme="minorHAnsi"/>
        </w:rPr>
      </w:pPr>
      <w:r w:rsidRPr="00E9643C">
        <w:rPr>
          <w:rFonts w:asciiTheme="minorHAnsi" w:hAnsiTheme="minorHAnsi" w:cstheme="minorHAnsi"/>
        </w:rPr>
        <w:t>Include teaching strategies and methods to help people “see” you in the classroom</w:t>
      </w:r>
    </w:p>
    <w:p w14:paraId="470F4588" w14:textId="4D174BA4" w:rsidR="00AD6C70" w:rsidRPr="00E9643C" w:rsidRDefault="00AD6C70" w:rsidP="00AD6C70">
      <w:pPr>
        <w:pStyle w:val="ListParagraph"/>
        <w:numPr>
          <w:ilvl w:val="0"/>
          <w:numId w:val="2"/>
        </w:numPr>
        <w:rPr>
          <w:rFonts w:asciiTheme="minorHAnsi" w:hAnsiTheme="minorHAnsi" w:cstheme="minorHAnsi"/>
        </w:rPr>
      </w:pPr>
      <w:r w:rsidRPr="00E9643C">
        <w:rPr>
          <w:rFonts w:asciiTheme="minorHAnsi" w:hAnsiTheme="minorHAnsi" w:cstheme="minorHAnsi"/>
        </w:rPr>
        <w:t>Make it memorable and unique</w:t>
      </w:r>
    </w:p>
    <w:p w14:paraId="71153BD7" w14:textId="29E9817C" w:rsidR="00AD6C70" w:rsidRPr="00E9643C" w:rsidRDefault="00AD6C70" w:rsidP="00AD6C70">
      <w:pPr>
        <w:pStyle w:val="ListParagraph"/>
        <w:numPr>
          <w:ilvl w:val="0"/>
          <w:numId w:val="2"/>
        </w:numPr>
        <w:rPr>
          <w:rFonts w:asciiTheme="minorHAnsi" w:hAnsiTheme="minorHAnsi" w:cstheme="minorHAnsi"/>
        </w:rPr>
      </w:pPr>
      <w:r w:rsidRPr="00E9643C">
        <w:rPr>
          <w:rFonts w:asciiTheme="minorHAnsi" w:hAnsiTheme="minorHAnsi" w:cstheme="minorHAnsi"/>
        </w:rPr>
        <w:t>“Own” your philosophy (i.e., “I use X pedagogy to reach Y goal in my courses” instead of “The use of X pedagogy is the only way to reach Y goal.”)</w:t>
      </w:r>
    </w:p>
    <w:p w14:paraId="75644B98" w14:textId="77777777" w:rsidR="00AD6C70" w:rsidRPr="00AD6C70" w:rsidRDefault="00AD6C70" w:rsidP="00AD6C70">
      <w:pPr>
        <w:rPr>
          <w:rFonts w:asciiTheme="minorHAnsi" w:hAnsiTheme="minorHAnsi" w:cstheme="minorHAnsi"/>
        </w:rPr>
      </w:pPr>
    </w:p>
    <w:p w14:paraId="56A59D0B" w14:textId="103639D7" w:rsidR="00AD6C70" w:rsidRPr="00E9643C" w:rsidRDefault="00AD6C70" w:rsidP="00AD6C70">
      <w:pPr>
        <w:rPr>
          <w:rFonts w:asciiTheme="minorHAnsi" w:hAnsiTheme="minorHAnsi" w:cstheme="minorHAnsi"/>
          <w:b/>
          <w:bCs/>
        </w:rPr>
      </w:pPr>
      <w:r w:rsidRPr="00E9643C">
        <w:rPr>
          <w:rFonts w:asciiTheme="minorHAnsi" w:hAnsiTheme="minorHAnsi" w:cstheme="minorHAnsi"/>
          <w:b/>
          <w:bCs/>
        </w:rPr>
        <w:t>Make it memorable</w:t>
      </w:r>
      <w:r w:rsidR="00AB65AF">
        <w:rPr>
          <w:rFonts w:asciiTheme="minorHAnsi" w:hAnsiTheme="minorHAnsi" w:cstheme="minorHAnsi"/>
          <w:b/>
          <w:bCs/>
          <w:vertAlign w:val="superscript"/>
        </w:rPr>
        <w:t>3</w:t>
      </w:r>
    </w:p>
    <w:p w14:paraId="2A86853D" w14:textId="3AD7D2F8" w:rsidR="00AD6C70" w:rsidRPr="00E9643C" w:rsidRDefault="00AD6C70" w:rsidP="00AD6C70">
      <w:pPr>
        <w:pStyle w:val="ListParagraph"/>
        <w:numPr>
          <w:ilvl w:val="0"/>
          <w:numId w:val="3"/>
        </w:numPr>
        <w:rPr>
          <w:rFonts w:asciiTheme="minorHAnsi" w:hAnsiTheme="minorHAnsi" w:cstheme="minorHAnsi"/>
        </w:rPr>
      </w:pPr>
      <w:r w:rsidRPr="00E9643C">
        <w:rPr>
          <w:rFonts w:asciiTheme="minorHAnsi" w:hAnsiTheme="minorHAnsi" w:cstheme="minorHAnsi"/>
          <w:b/>
          <w:bCs/>
        </w:rPr>
        <w:t>Begin with the ending.</w:t>
      </w:r>
      <w:r w:rsidRPr="00E9643C">
        <w:rPr>
          <w:rFonts w:asciiTheme="minorHAnsi" w:hAnsiTheme="minorHAnsi" w:cstheme="minorHAnsi"/>
        </w:rPr>
        <w:t xml:space="preserve"> Articulate the precise skills students will gain in your courses and the reasons those skills are important in the discipline.</w:t>
      </w:r>
    </w:p>
    <w:p w14:paraId="05B251A0" w14:textId="04C552BB" w:rsidR="00AD6C70" w:rsidRPr="00E9643C" w:rsidRDefault="00AD6C70" w:rsidP="00AD6C70">
      <w:pPr>
        <w:pStyle w:val="ListParagraph"/>
        <w:numPr>
          <w:ilvl w:val="0"/>
          <w:numId w:val="3"/>
        </w:numPr>
        <w:rPr>
          <w:rFonts w:asciiTheme="minorHAnsi" w:hAnsiTheme="minorHAnsi" w:cstheme="minorHAnsi"/>
        </w:rPr>
      </w:pPr>
      <w:r w:rsidRPr="00E9643C">
        <w:rPr>
          <w:rFonts w:asciiTheme="minorHAnsi" w:hAnsiTheme="minorHAnsi" w:cstheme="minorHAnsi"/>
          <w:b/>
          <w:bCs/>
        </w:rPr>
        <w:t>Make distinctions.</w:t>
      </w:r>
      <w:r w:rsidRPr="00E9643C">
        <w:rPr>
          <w:rFonts w:asciiTheme="minorHAnsi" w:hAnsiTheme="minorHAnsi" w:cstheme="minorHAnsi"/>
        </w:rPr>
        <w:t xml:space="preserve"> You will likely find yourself teaching two kinds of courses (those aimed at majors that draw upon your research and those that fulfill core requirements for graduation that your department must offer). Discuss how your objectives and approaches vary in these two types of courses. Or how they will vary depending on the students you will teach.</w:t>
      </w:r>
    </w:p>
    <w:p w14:paraId="24F22026" w14:textId="21039339" w:rsidR="00AD6C70" w:rsidRPr="00E9643C" w:rsidRDefault="00AD6C70" w:rsidP="00AD6C70">
      <w:pPr>
        <w:pStyle w:val="ListParagraph"/>
        <w:numPr>
          <w:ilvl w:val="0"/>
          <w:numId w:val="3"/>
        </w:numPr>
        <w:rPr>
          <w:rFonts w:asciiTheme="minorHAnsi" w:hAnsiTheme="minorHAnsi" w:cstheme="minorHAnsi"/>
        </w:rPr>
      </w:pPr>
      <w:r w:rsidRPr="00E9643C">
        <w:rPr>
          <w:rFonts w:asciiTheme="minorHAnsi" w:hAnsiTheme="minorHAnsi" w:cstheme="minorHAnsi"/>
          <w:b/>
          <w:bCs/>
        </w:rPr>
        <w:t>Be specific.</w:t>
      </w:r>
      <w:r w:rsidRPr="00E9643C">
        <w:rPr>
          <w:rFonts w:asciiTheme="minorHAnsi" w:hAnsiTheme="minorHAnsi" w:cstheme="minorHAnsi"/>
        </w:rPr>
        <w:t xml:space="preserve"> Describe your teaching objectives and then tell a story or two about how your objectives play out in the classroom. The story may focus on an enlightening moment, or a moment of failure that led you to develop new teaching methods. Or focus in detail about a creative strategy you use in the classroom.</w:t>
      </w:r>
    </w:p>
    <w:p w14:paraId="77C80E0B" w14:textId="2133A988" w:rsidR="00AD6C70" w:rsidRPr="00E9643C" w:rsidRDefault="00AD6C70" w:rsidP="00AD6C70">
      <w:pPr>
        <w:pStyle w:val="ListParagraph"/>
        <w:numPr>
          <w:ilvl w:val="0"/>
          <w:numId w:val="3"/>
        </w:numPr>
        <w:rPr>
          <w:rFonts w:asciiTheme="minorHAnsi" w:hAnsiTheme="minorHAnsi" w:cstheme="minorHAnsi"/>
        </w:rPr>
      </w:pPr>
      <w:r w:rsidRPr="00E9643C">
        <w:rPr>
          <w:rFonts w:asciiTheme="minorHAnsi" w:hAnsiTheme="minorHAnsi" w:cstheme="minorHAnsi"/>
          <w:b/>
          <w:bCs/>
        </w:rPr>
        <w:t>Cite your sources.</w:t>
      </w:r>
      <w:r w:rsidRPr="00E9643C">
        <w:rPr>
          <w:rFonts w:asciiTheme="minorHAnsi" w:hAnsiTheme="minorHAnsi" w:cstheme="minorHAnsi"/>
        </w:rPr>
        <w:t xml:space="preserve"> Whatever the source (your own experience as an undergrad, a mentor, a book or article) it reflects well on you to explain how and why you developed your teaching principles.</w:t>
      </w:r>
    </w:p>
    <w:p w14:paraId="2A33A424" w14:textId="77777777" w:rsidR="00AD6C70" w:rsidRDefault="00AD6C70" w:rsidP="00AD6C70">
      <w:pPr>
        <w:rPr>
          <w:rFonts w:cstheme="minorHAnsi"/>
        </w:rPr>
      </w:pPr>
    </w:p>
    <w:p w14:paraId="50CFBDB2" w14:textId="70A7B2A8" w:rsidR="00AD6C70" w:rsidRPr="00E9643C" w:rsidRDefault="00AD6C70" w:rsidP="00AD6C70">
      <w:pPr>
        <w:rPr>
          <w:rFonts w:asciiTheme="minorHAnsi" w:hAnsiTheme="minorHAnsi" w:cstheme="minorHAnsi"/>
          <w:b/>
          <w:bCs/>
        </w:rPr>
      </w:pPr>
      <w:r w:rsidRPr="00E9643C">
        <w:rPr>
          <w:rFonts w:asciiTheme="minorHAnsi" w:hAnsiTheme="minorHAnsi" w:cstheme="minorHAnsi"/>
          <w:b/>
          <w:bCs/>
        </w:rPr>
        <w:t>What to do if you have not had a lot of classroom experience</w:t>
      </w:r>
      <w:r w:rsidR="00AB65AF">
        <w:rPr>
          <w:rFonts w:asciiTheme="minorHAnsi" w:hAnsiTheme="minorHAnsi" w:cstheme="minorHAnsi"/>
          <w:b/>
          <w:bCs/>
          <w:vertAlign w:val="superscript"/>
        </w:rPr>
        <w:t>4</w:t>
      </w:r>
    </w:p>
    <w:p w14:paraId="4CAD3FB0" w14:textId="4945D89B" w:rsidR="00AD6C70" w:rsidRPr="00E9643C" w:rsidRDefault="00AD6C70" w:rsidP="00AD6C70">
      <w:pPr>
        <w:pStyle w:val="ListParagraph"/>
        <w:numPr>
          <w:ilvl w:val="0"/>
          <w:numId w:val="4"/>
        </w:numPr>
        <w:rPr>
          <w:rFonts w:asciiTheme="minorHAnsi" w:hAnsiTheme="minorHAnsi" w:cstheme="minorHAnsi"/>
        </w:rPr>
      </w:pPr>
      <w:r w:rsidRPr="00E9643C">
        <w:rPr>
          <w:rFonts w:asciiTheme="minorHAnsi" w:hAnsiTheme="minorHAnsi" w:cstheme="minorHAnsi"/>
        </w:rPr>
        <w:t xml:space="preserve">Even if you have not had the opportunity to create the syllabus, you should </w:t>
      </w:r>
      <w:r w:rsidRPr="00E9643C">
        <w:rPr>
          <w:rFonts w:asciiTheme="minorHAnsi" w:hAnsiTheme="minorHAnsi" w:cstheme="minorHAnsi"/>
          <w:b/>
          <w:bCs/>
        </w:rPr>
        <w:t>draw upon your experiences as teaching assistant</w:t>
      </w:r>
      <w:r w:rsidRPr="00E9643C">
        <w:rPr>
          <w:rFonts w:asciiTheme="minorHAnsi" w:hAnsiTheme="minorHAnsi" w:cstheme="minorHAnsi"/>
        </w:rPr>
        <w:t xml:space="preserve"> (e.g., how do you communicate expectations, what teaching methods do you employ in labs/discussions/office hours and why, how do you assess student learning through grading/reflections/providing feedback)</w:t>
      </w:r>
    </w:p>
    <w:p w14:paraId="2D711D9A" w14:textId="6E2E7254" w:rsidR="00AD6C70" w:rsidRPr="00E9643C" w:rsidRDefault="00AD6C70" w:rsidP="00AD6C70">
      <w:pPr>
        <w:pStyle w:val="ListParagraph"/>
        <w:numPr>
          <w:ilvl w:val="0"/>
          <w:numId w:val="4"/>
        </w:numPr>
        <w:rPr>
          <w:rFonts w:asciiTheme="minorHAnsi" w:hAnsiTheme="minorHAnsi" w:cstheme="minorHAnsi"/>
        </w:rPr>
      </w:pPr>
      <w:r w:rsidRPr="00E9643C">
        <w:rPr>
          <w:rFonts w:asciiTheme="minorHAnsi" w:hAnsiTheme="minorHAnsi" w:cstheme="minorHAnsi"/>
        </w:rPr>
        <w:t xml:space="preserve">Think of other </w:t>
      </w:r>
      <w:r w:rsidRPr="00E9643C">
        <w:rPr>
          <w:rFonts w:asciiTheme="minorHAnsi" w:hAnsiTheme="minorHAnsi" w:cstheme="minorHAnsi"/>
          <w:b/>
          <w:bCs/>
        </w:rPr>
        <w:t>transferable experiences</w:t>
      </w:r>
      <w:r w:rsidRPr="00E9643C">
        <w:rPr>
          <w:rFonts w:asciiTheme="minorHAnsi" w:hAnsiTheme="minorHAnsi" w:cstheme="minorHAnsi"/>
        </w:rPr>
        <w:t xml:space="preserve"> like tutoring, coaching, or mentoring that illustrate what you would be like as a teacher</w:t>
      </w:r>
      <w:r w:rsidR="00417F26" w:rsidRPr="00E9643C">
        <w:rPr>
          <w:rFonts w:asciiTheme="minorHAnsi" w:hAnsiTheme="minorHAnsi" w:cstheme="minorHAnsi"/>
        </w:rPr>
        <w:t>.</w:t>
      </w:r>
      <w:r w:rsidRPr="00E9643C">
        <w:rPr>
          <w:rFonts w:asciiTheme="minorHAnsi" w:hAnsiTheme="minorHAnsi" w:cstheme="minorHAnsi"/>
        </w:rPr>
        <w:t xml:space="preserve"> </w:t>
      </w:r>
      <w:r w:rsidR="00417F26" w:rsidRPr="00E9643C">
        <w:rPr>
          <w:rFonts w:asciiTheme="minorHAnsi" w:hAnsiTheme="minorHAnsi" w:cstheme="minorHAnsi"/>
          <w:i/>
          <w:iCs/>
        </w:rPr>
        <w:t>W</w:t>
      </w:r>
      <w:r w:rsidRPr="00E9643C">
        <w:rPr>
          <w:rFonts w:asciiTheme="minorHAnsi" w:hAnsiTheme="minorHAnsi" w:cstheme="minorHAnsi"/>
          <w:i/>
          <w:iCs/>
        </w:rPr>
        <w:t xml:space="preserve">hat will you do in the class? Why? What </w:t>
      </w:r>
      <w:r w:rsidRPr="00E9643C">
        <w:rPr>
          <w:rFonts w:asciiTheme="minorHAnsi" w:hAnsiTheme="minorHAnsi" w:cstheme="minorHAnsi"/>
          <w:i/>
          <w:iCs/>
        </w:rPr>
        <w:lastRenderedPageBreak/>
        <w:t>experiences do you have to draw from to demonstrate these skills?</w:t>
      </w:r>
      <w:r w:rsidRPr="00E9643C">
        <w:rPr>
          <w:rFonts w:asciiTheme="minorHAnsi" w:hAnsiTheme="minorHAnsi" w:cstheme="minorHAnsi"/>
        </w:rPr>
        <w:t xml:space="preserve"> </w:t>
      </w:r>
      <w:r w:rsidR="00417F26" w:rsidRPr="00E9643C">
        <w:rPr>
          <w:rFonts w:asciiTheme="minorHAnsi" w:hAnsiTheme="minorHAnsi" w:cstheme="minorHAnsi"/>
        </w:rPr>
        <w:t>N</w:t>
      </w:r>
      <w:r w:rsidRPr="00E9643C">
        <w:rPr>
          <w:rFonts w:asciiTheme="minorHAnsi" w:hAnsiTheme="minorHAnsi" w:cstheme="minorHAnsi"/>
        </w:rPr>
        <w:t>ever say you lack teaching experience</w:t>
      </w:r>
      <w:r w:rsidR="00417F26" w:rsidRPr="00E9643C">
        <w:rPr>
          <w:rFonts w:asciiTheme="minorHAnsi" w:hAnsiTheme="minorHAnsi" w:cstheme="minorHAnsi"/>
        </w:rPr>
        <w:t>.</w:t>
      </w:r>
    </w:p>
    <w:p w14:paraId="67896E8A" w14:textId="06E4E1C7" w:rsidR="00AD6C70" w:rsidRPr="00E9643C" w:rsidRDefault="00AD6C70" w:rsidP="00AD6C70">
      <w:pPr>
        <w:pStyle w:val="ListParagraph"/>
        <w:numPr>
          <w:ilvl w:val="0"/>
          <w:numId w:val="4"/>
        </w:numPr>
        <w:rPr>
          <w:rFonts w:asciiTheme="minorHAnsi" w:hAnsiTheme="minorHAnsi" w:cstheme="minorHAnsi"/>
        </w:rPr>
      </w:pPr>
      <w:r w:rsidRPr="00E9643C">
        <w:rPr>
          <w:rFonts w:asciiTheme="minorHAnsi" w:hAnsiTheme="minorHAnsi" w:cstheme="minorHAnsi"/>
        </w:rPr>
        <w:t xml:space="preserve">If you have time, </w:t>
      </w:r>
      <w:r w:rsidRPr="00E9643C">
        <w:rPr>
          <w:rFonts w:asciiTheme="minorHAnsi" w:hAnsiTheme="minorHAnsi" w:cstheme="minorHAnsi"/>
          <w:b/>
          <w:bCs/>
        </w:rPr>
        <w:t>seek out teaching-related opportunities</w:t>
      </w:r>
      <w:r w:rsidRPr="00E9643C">
        <w:rPr>
          <w:rFonts w:asciiTheme="minorHAnsi" w:hAnsiTheme="minorHAnsi" w:cstheme="minorHAnsi"/>
        </w:rPr>
        <w:t>, such as giving guest lectures or mentoring junior colleagues</w:t>
      </w:r>
      <w:r w:rsidR="00417F26" w:rsidRPr="00E9643C">
        <w:rPr>
          <w:rFonts w:asciiTheme="minorHAnsi" w:hAnsiTheme="minorHAnsi" w:cstheme="minorHAnsi"/>
        </w:rPr>
        <w:t>.</w:t>
      </w:r>
    </w:p>
    <w:p w14:paraId="1E629CEB" w14:textId="1ACA7D2D" w:rsidR="00AD6C70" w:rsidRPr="00E9643C" w:rsidRDefault="00AD6C70" w:rsidP="00AD6C70">
      <w:pPr>
        <w:pStyle w:val="ListParagraph"/>
        <w:numPr>
          <w:ilvl w:val="0"/>
          <w:numId w:val="4"/>
        </w:numPr>
        <w:rPr>
          <w:rFonts w:asciiTheme="minorHAnsi" w:hAnsiTheme="minorHAnsi" w:cstheme="minorHAnsi"/>
        </w:rPr>
      </w:pPr>
      <w:r w:rsidRPr="00E9643C">
        <w:rPr>
          <w:rFonts w:asciiTheme="minorHAnsi" w:hAnsiTheme="minorHAnsi" w:cstheme="minorHAnsi"/>
        </w:rPr>
        <w:t xml:space="preserve">If you really have no teaching experience (and even if you do), </w:t>
      </w:r>
      <w:r w:rsidRPr="00E9643C">
        <w:rPr>
          <w:rFonts w:asciiTheme="minorHAnsi" w:hAnsiTheme="minorHAnsi" w:cstheme="minorHAnsi"/>
          <w:b/>
          <w:bCs/>
        </w:rPr>
        <w:t>imagine and describe what you will be like as a teacher</w:t>
      </w:r>
      <w:r w:rsidRPr="00E9643C">
        <w:rPr>
          <w:rFonts w:asciiTheme="minorHAnsi" w:hAnsiTheme="minorHAnsi" w:cstheme="minorHAnsi"/>
        </w:rPr>
        <w:t>, propose courses that you could teach, and provide concrete techniques that you will employ in the classroom</w:t>
      </w:r>
      <w:r w:rsidR="00417F26" w:rsidRPr="00E9643C">
        <w:rPr>
          <w:rFonts w:asciiTheme="minorHAnsi" w:hAnsiTheme="minorHAnsi" w:cstheme="minorHAnsi"/>
        </w:rPr>
        <w:t>. U</w:t>
      </w:r>
      <w:r w:rsidRPr="00E9643C">
        <w:rPr>
          <w:rFonts w:asciiTheme="minorHAnsi" w:hAnsiTheme="minorHAnsi" w:cstheme="minorHAnsi"/>
        </w:rPr>
        <w:t xml:space="preserve">se your experiences as a learner to create an image of who you want to be as an instructor, </w:t>
      </w:r>
      <w:r w:rsidR="00417F26" w:rsidRPr="00E9643C">
        <w:rPr>
          <w:rFonts w:asciiTheme="minorHAnsi" w:hAnsiTheme="minorHAnsi" w:cstheme="minorHAnsi"/>
        </w:rPr>
        <w:t xml:space="preserve">and </w:t>
      </w:r>
      <w:r w:rsidRPr="00E9643C">
        <w:rPr>
          <w:rFonts w:asciiTheme="minorHAnsi" w:hAnsiTheme="minorHAnsi" w:cstheme="minorHAnsi"/>
        </w:rPr>
        <w:t>rely on scholarship about learning and disciple-based education research in your field</w:t>
      </w:r>
      <w:r w:rsidR="00417F26" w:rsidRPr="00E9643C">
        <w:rPr>
          <w:rFonts w:asciiTheme="minorHAnsi" w:hAnsiTheme="minorHAnsi" w:cstheme="minorHAnsi"/>
        </w:rPr>
        <w:t xml:space="preserve">. </w:t>
      </w:r>
    </w:p>
    <w:p w14:paraId="49292306" w14:textId="0FB4DC1B" w:rsidR="00AD6C70" w:rsidRDefault="00AD6C70" w:rsidP="00AD6C70">
      <w:pPr>
        <w:rPr>
          <w:rFonts w:cstheme="minorHAnsi"/>
        </w:rPr>
      </w:pPr>
    </w:p>
    <w:p w14:paraId="286CA5D1" w14:textId="333B2499" w:rsidR="00AD6C70" w:rsidRPr="00E9643C" w:rsidRDefault="00AD6C70" w:rsidP="00AD6C70">
      <w:pPr>
        <w:rPr>
          <w:rFonts w:asciiTheme="minorHAnsi" w:hAnsiTheme="minorHAnsi" w:cstheme="minorHAnsi"/>
          <w:b/>
          <w:bCs/>
          <w:vertAlign w:val="superscript"/>
        </w:rPr>
      </w:pPr>
      <w:r w:rsidRPr="00E9643C">
        <w:rPr>
          <w:rFonts w:asciiTheme="minorHAnsi" w:hAnsiTheme="minorHAnsi" w:cstheme="minorHAnsi"/>
          <w:b/>
          <w:bCs/>
        </w:rPr>
        <w:t>Rubric</w:t>
      </w:r>
      <w:r w:rsidR="00AB65AF">
        <w:rPr>
          <w:rFonts w:asciiTheme="minorHAnsi" w:hAnsiTheme="minorHAnsi" w:cstheme="minorHAnsi"/>
          <w:b/>
          <w:bCs/>
          <w:vertAlign w:val="superscript"/>
        </w:rPr>
        <w:t>5</w:t>
      </w:r>
    </w:p>
    <w:p w14:paraId="54170FAF" w14:textId="47043B63" w:rsidR="00AD6C70" w:rsidRPr="00E9643C" w:rsidRDefault="00AD6C70" w:rsidP="00AD6C70">
      <w:pPr>
        <w:rPr>
          <w:rFonts w:asciiTheme="minorHAnsi" w:hAnsiTheme="minorHAnsi" w:cstheme="minorHAnsi"/>
        </w:rPr>
      </w:pPr>
      <w:r w:rsidRPr="00E9643C">
        <w:rPr>
          <w:rFonts w:asciiTheme="minorHAnsi" w:hAnsiTheme="minorHAnsi" w:cstheme="minorHAnsi"/>
        </w:rPr>
        <w:t>On the next page</w:t>
      </w:r>
      <w:r w:rsidR="00417F26" w:rsidRPr="00E9643C">
        <w:rPr>
          <w:rFonts w:asciiTheme="minorHAnsi" w:hAnsiTheme="minorHAnsi" w:cstheme="minorHAnsi"/>
        </w:rPr>
        <w:t xml:space="preserve">, you will find </w:t>
      </w:r>
      <w:r w:rsidRPr="00E9643C">
        <w:rPr>
          <w:rFonts w:asciiTheme="minorHAnsi" w:hAnsiTheme="minorHAnsi" w:cstheme="minorHAnsi"/>
        </w:rPr>
        <w:t>a rubric that you can use for composing and evaluating your teaching statement. The rubric is based on data collected from a survey of 457 search committee chairs across many disciplines. Use the rubric to guide you in your writing and to assess your statement during the drafting stage.</w:t>
      </w:r>
    </w:p>
    <w:p w14:paraId="08F389EB" w14:textId="07694A96" w:rsidR="00AD6C70" w:rsidRDefault="00AD6C70" w:rsidP="00AD6C70">
      <w:pPr>
        <w:rPr>
          <w:rFonts w:cstheme="minorHAnsi"/>
        </w:rPr>
      </w:pPr>
    </w:p>
    <w:p w14:paraId="482AB5B8" w14:textId="4187AA68" w:rsidR="00AD6C70" w:rsidRPr="00E9643C" w:rsidRDefault="00AD6C70" w:rsidP="00AD6C70">
      <w:pPr>
        <w:rPr>
          <w:rFonts w:asciiTheme="minorHAnsi" w:eastAsiaTheme="minorHAnsi" w:hAnsiTheme="minorHAnsi" w:cstheme="minorHAnsi"/>
          <w:sz w:val="20"/>
          <w:szCs w:val="20"/>
        </w:rPr>
      </w:pPr>
      <w:r w:rsidRPr="00E9643C">
        <w:rPr>
          <w:rFonts w:asciiTheme="minorHAnsi" w:hAnsiTheme="minorHAnsi" w:cstheme="minorHAnsi"/>
          <w:sz w:val="20"/>
          <w:szCs w:val="20"/>
        </w:rPr>
        <w:t>References:</w:t>
      </w:r>
    </w:p>
    <w:p w14:paraId="3CF86623" w14:textId="77777777" w:rsidR="00AB65AF" w:rsidRPr="00AB65AF" w:rsidRDefault="00AB65AF" w:rsidP="00AB65AF">
      <w:pPr>
        <w:rPr>
          <w:rFonts w:asciiTheme="minorHAnsi" w:hAnsiTheme="minorHAnsi" w:cstheme="minorHAnsi"/>
          <w:sz w:val="20"/>
          <w:szCs w:val="20"/>
        </w:rPr>
      </w:pPr>
      <w:r w:rsidRPr="00AB65AF">
        <w:rPr>
          <w:rFonts w:asciiTheme="minorHAnsi" w:hAnsiTheme="minorHAnsi" w:cstheme="minorHAnsi"/>
          <w:sz w:val="20"/>
          <w:szCs w:val="20"/>
        </w:rPr>
        <w:t>1. Cornell University Graduate School. Teaching Philosophy Statement.</w:t>
      </w:r>
      <w:hyperlink r:id="rId7" w:history="1">
        <w:r w:rsidRPr="00AB65AF">
          <w:rPr>
            <w:rStyle w:val="Hyperlink"/>
            <w:rFonts w:asciiTheme="minorHAnsi" w:hAnsiTheme="minorHAnsi" w:cstheme="minorHAnsi"/>
            <w:sz w:val="20"/>
            <w:szCs w:val="20"/>
          </w:rPr>
          <w:t xml:space="preserve"> https://gradschool.cornell.edu/career-and-professional-development/pathways-to-success/prepare-for-your-career/take-action/teaching-philosophy-statement/</w:t>
        </w:r>
      </w:hyperlink>
    </w:p>
    <w:p w14:paraId="207324D5" w14:textId="77777777" w:rsidR="00AB65AF" w:rsidRPr="00AB65AF" w:rsidRDefault="00AB65AF" w:rsidP="00AB65AF">
      <w:pPr>
        <w:rPr>
          <w:rFonts w:asciiTheme="minorHAnsi" w:hAnsiTheme="minorHAnsi" w:cstheme="minorHAnsi"/>
          <w:sz w:val="20"/>
          <w:szCs w:val="20"/>
        </w:rPr>
      </w:pPr>
      <w:r w:rsidRPr="00AB65AF">
        <w:rPr>
          <w:rFonts w:asciiTheme="minorHAnsi" w:hAnsiTheme="minorHAnsi" w:cstheme="minorHAnsi"/>
          <w:sz w:val="20"/>
          <w:szCs w:val="20"/>
        </w:rPr>
        <w:t>2. Michael V. Drake Institute for Teaching and Learning. Philosophy of Teaching Statement.</w:t>
      </w:r>
      <w:hyperlink r:id="rId8" w:history="1">
        <w:r w:rsidRPr="00AB65AF">
          <w:rPr>
            <w:rStyle w:val="Hyperlink"/>
            <w:rFonts w:asciiTheme="minorHAnsi" w:hAnsiTheme="minorHAnsi" w:cstheme="minorHAnsi"/>
            <w:sz w:val="20"/>
            <w:szCs w:val="20"/>
          </w:rPr>
          <w:t xml:space="preserve"> https://drakeinstitute.osu.edu/instructor-support/teaching-portfolio-development/philosophy-teaching-statement</w:t>
        </w:r>
      </w:hyperlink>
    </w:p>
    <w:p w14:paraId="7C58CA3B" w14:textId="77777777" w:rsidR="00AB65AF" w:rsidRPr="00AB65AF" w:rsidRDefault="00AB65AF" w:rsidP="00AB65AF">
      <w:pPr>
        <w:rPr>
          <w:rFonts w:asciiTheme="minorHAnsi" w:hAnsiTheme="minorHAnsi" w:cstheme="minorHAnsi"/>
          <w:sz w:val="20"/>
          <w:szCs w:val="20"/>
        </w:rPr>
      </w:pPr>
      <w:r w:rsidRPr="00AB65AF">
        <w:rPr>
          <w:rFonts w:asciiTheme="minorHAnsi" w:hAnsiTheme="minorHAnsi" w:cstheme="minorHAnsi"/>
          <w:sz w:val="20"/>
          <w:szCs w:val="20"/>
        </w:rPr>
        <w:t xml:space="preserve">3. Lang, J.M. (2010, August 29). 4 Steps to a Memorable Teaching Philosophy. The Chronicle of Higher  Education. </w:t>
      </w:r>
      <w:hyperlink r:id="rId9" w:history="1">
        <w:r w:rsidRPr="00AB65AF">
          <w:rPr>
            <w:rStyle w:val="Hyperlink"/>
            <w:rFonts w:asciiTheme="minorHAnsi" w:hAnsiTheme="minorHAnsi" w:cstheme="minorHAnsi"/>
            <w:sz w:val="20"/>
            <w:szCs w:val="20"/>
          </w:rPr>
          <w:t>www.chronicle.com/article/4-Steps-to-a-Memorable/124199</w:t>
        </w:r>
      </w:hyperlink>
    </w:p>
    <w:p w14:paraId="755324E1" w14:textId="77777777" w:rsidR="00AB65AF" w:rsidRPr="00AB65AF" w:rsidRDefault="00AB65AF" w:rsidP="00AB65AF">
      <w:pPr>
        <w:rPr>
          <w:rFonts w:asciiTheme="minorHAnsi" w:hAnsiTheme="minorHAnsi" w:cstheme="minorHAnsi"/>
          <w:sz w:val="20"/>
          <w:szCs w:val="20"/>
        </w:rPr>
      </w:pPr>
      <w:r w:rsidRPr="00AB65AF">
        <w:rPr>
          <w:rFonts w:asciiTheme="minorHAnsi" w:hAnsiTheme="minorHAnsi" w:cstheme="minorHAnsi"/>
          <w:sz w:val="20"/>
          <w:szCs w:val="20"/>
        </w:rPr>
        <w:t xml:space="preserve">4. University of North Carolina at Chapel Hill Writing Center. Teaching Statements. </w:t>
      </w:r>
      <w:hyperlink r:id="rId10" w:history="1">
        <w:r w:rsidRPr="00AB65AF">
          <w:rPr>
            <w:rStyle w:val="Hyperlink"/>
            <w:rFonts w:asciiTheme="minorHAnsi" w:hAnsiTheme="minorHAnsi" w:cstheme="minorHAnsi"/>
            <w:sz w:val="20"/>
            <w:szCs w:val="20"/>
          </w:rPr>
          <w:t>https://writingcenter.unc.edu/tips-and-tools/teaching-statements/</w:t>
        </w:r>
      </w:hyperlink>
    </w:p>
    <w:p w14:paraId="11BAB7DD" w14:textId="77777777" w:rsidR="00AB65AF" w:rsidRPr="00AB65AF" w:rsidRDefault="00AB65AF" w:rsidP="00AB65AF">
      <w:pPr>
        <w:rPr>
          <w:rFonts w:asciiTheme="minorHAnsi" w:hAnsiTheme="minorHAnsi" w:cstheme="minorHAnsi"/>
          <w:sz w:val="20"/>
          <w:szCs w:val="20"/>
        </w:rPr>
      </w:pPr>
      <w:r w:rsidRPr="00AB65AF">
        <w:rPr>
          <w:rFonts w:asciiTheme="minorHAnsi" w:hAnsiTheme="minorHAnsi" w:cstheme="minorHAnsi"/>
          <w:sz w:val="20"/>
          <w:szCs w:val="20"/>
        </w:rPr>
        <w:t xml:space="preserve">5. O’Neal, C., </w:t>
      </w:r>
      <w:proofErr w:type="spellStart"/>
      <w:r w:rsidRPr="00AB65AF">
        <w:rPr>
          <w:rFonts w:asciiTheme="minorHAnsi" w:hAnsiTheme="minorHAnsi" w:cstheme="minorHAnsi"/>
          <w:sz w:val="20"/>
          <w:szCs w:val="20"/>
        </w:rPr>
        <w:t>Meizlish</w:t>
      </w:r>
      <w:proofErr w:type="spellEnd"/>
      <w:r w:rsidRPr="00AB65AF">
        <w:rPr>
          <w:rFonts w:asciiTheme="minorHAnsi" w:hAnsiTheme="minorHAnsi" w:cstheme="minorHAnsi"/>
          <w:sz w:val="20"/>
          <w:szCs w:val="20"/>
        </w:rPr>
        <w:t>, D., &amp; Kaplan, M. (2007). Writing a statement of teaching philosophy for the  academic job search. Ann Arbor: University of Michigan.  </w:t>
      </w:r>
    </w:p>
    <w:p w14:paraId="3584C456" w14:textId="7EF7BDE5" w:rsidR="00873D1C" w:rsidRPr="00AB65AF" w:rsidRDefault="00AB65AF" w:rsidP="00AB65AF">
      <w:pPr>
        <w:rPr>
          <w:rFonts w:asciiTheme="minorHAnsi" w:hAnsiTheme="minorHAnsi" w:cstheme="minorHAnsi"/>
          <w:sz w:val="20"/>
          <w:szCs w:val="20"/>
        </w:rPr>
      </w:pPr>
      <w:hyperlink r:id="rId11" w:history="1">
        <w:r w:rsidRPr="00AB65AF">
          <w:rPr>
            <w:rStyle w:val="Hyperlink"/>
            <w:rFonts w:asciiTheme="minorHAnsi" w:hAnsiTheme="minorHAnsi" w:cstheme="minorHAnsi"/>
            <w:sz w:val="20"/>
            <w:szCs w:val="20"/>
          </w:rPr>
          <w:t>http://www.crlt.umich.edu/sites/default/files/resource_files/CRLT_no23_revised.pdf</w:t>
        </w:r>
      </w:hyperlink>
    </w:p>
    <w:p w14:paraId="49C104C5" w14:textId="77777777" w:rsidR="00873D1C" w:rsidRDefault="00873D1C" w:rsidP="00873D1C">
      <w:pPr>
        <w:rPr>
          <w:sz w:val="20"/>
          <w:szCs w:val="20"/>
        </w:rPr>
        <w:sectPr w:rsidR="00873D1C" w:rsidSect="00426CD0">
          <w:footerReference w:type="even" r:id="rId12"/>
          <w:footerReference w:type="default" r:id="rId13"/>
          <w:pgSz w:w="12240" w:h="15840"/>
          <w:pgMar w:top="1440" w:right="1440" w:bottom="1440" w:left="1440" w:header="720" w:footer="720" w:gutter="0"/>
          <w:cols w:space="720"/>
          <w:docGrid w:linePitch="360"/>
        </w:sectPr>
      </w:pPr>
      <w:r>
        <w:rPr>
          <w:sz w:val="20"/>
          <w:szCs w:val="20"/>
        </w:rPr>
        <w:br w:type="page"/>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A0" w:firstRow="1" w:lastRow="0" w:firstColumn="1" w:lastColumn="0" w:noHBand="1" w:noVBand="1"/>
      </w:tblPr>
      <w:tblGrid>
        <w:gridCol w:w="4152"/>
        <w:gridCol w:w="3998"/>
        <w:gridCol w:w="3360"/>
        <w:gridCol w:w="2755"/>
      </w:tblGrid>
      <w:tr w:rsidR="00873D1C" w:rsidRPr="00873D1C" w14:paraId="16832012" w14:textId="77777777" w:rsidTr="00C61ACB">
        <w:trPr>
          <w:trHeight w:val="316"/>
        </w:trPr>
        <w:tc>
          <w:tcPr>
            <w:tcW w:w="4152" w:type="dxa"/>
            <w:shd w:val="clear" w:color="auto" w:fill="auto"/>
          </w:tcPr>
          <w:p w14:paraId="0CE0D249" w14:textId="77777777" w:rsidR="00873D1C" w:rsidRPr="00873D1C" w:rsidRDefault="00873D1C" w:rsidP="007014DE">
            <w:pPr>
              <w:pStyle w:val="TableParagraph"/>
              <w:spacing w:before="48"/>
              <w:ind w:left="1549" w:right="1547"/>
              <w:jc w:val="center"/>
              <w:rPr>
                <w:b/>
                <w:sz w:val="21"/>
              </w:rPr>
            </w:pPr>
            <w:r w:rsidRPr="00873D1C">
              <w:rPr>
                <w:b/>
                <w:w w:val="105"/>
                <w:sz w:val="21"/>
              </w:rPr>
              <w:lastRenderedPageBreak/>
              <w:t>Categories</w:t>
            </w:r>
          </w:p>
        </w:tc>
        <w:tc>
          <w:tcPr>
            <w:tcW w:w="3998" w:type="dxa"/>
            <w:shd w:val="clear" w:color="auto" w:fill="auto"/>
          </w:tcPr>
          <w:p w14:paraId="27EFF065" w14:textId="77777777" w:rsidR="00873D1C" w:rsidRPr="00873D1C" w:rsidRDefault="00873D1C" w:rsidP="007014DE">
            <w:pPr>
              <w:pStyle w:val="TableParagraph"/>
              <w:spacing w:before="19"/>
              <w:ind w:left="1541" w:right="1536"/>
              <w:jc w:val="center"/>
              <w:rPr>
                <w:b/>
                <w:sz w:val="21"/>
              </w:rPr>
            </w:pPr>
            <w:r w:rsidRPr="00873D1C">
              <w:rPr>
                <w:b/>
                <w:w w:val="105"/>
                <w:sz w:val="21"/>
              </w:rPr>
              <w:t>Excellent</w:t>
            </w:r>
          </w:p>
        </w:tc>
        <w:tc>
          <w:tcPr>
            <w:tcW w:w="3360" w:type="dxa"/>
            <w:shd w:val="clear" w:color="auto" w:fill="auto"/>
          </w:tcPr>
          <w:p w14:paraId="3AE61D2C" w14:textId="77777777" w:rsidR="00873D1C" w:rsidRPr="00873D1C" w:rsidRDefault="00873D1C" w:rsidP="007014DE">
            <w:pPr>
              <w:pStyle w:val="TableParagraph"/>
              <w:spacing w:before="19"/>
              <w:ind w:left="686"/>
              <w:rPr>
                <w:b/>
                <w:sz w:val="21"/>
              </w:rPr>
            </w:pPr>
            <w:r w:rsidRPr="00873D1C">
              <w:rPr>
                <w:b/>
                <w:w w:val="105"/>
                <w:sz w:val="21"/>
              </w:rPr>
              <w:t>Needs Some Revision</w:t>
            </w:r>
          </w:p>
        </w:tc>
        <w:tc>
          <w:tcPr>
            <w:tcW w:w="2755" w:type="dxa"/>
            <w:shd w:val="clear" w:color="auto" w:fill="auto"/>
          </w:tcPr>
          <w:p w14:paraId="28F9E997" w14:textId="77777777" w:rsidR="00873D1C" w:rsidRPr="00873D1C" w:rsidRDefault="00873D1C" w:rsidP="007014DE">
            <w:pPr>
              <w:pStyle w:val="TableParagraph"/>
              <w:spacing w:before="19"/>
              <w:ind w:left="696"/>
              <w:rPr>
                <w:b/>
                <w:sz w:val="21"/>
              </w:rPr>
            </w:pPr>
            <w:r w:rsidRPr="00873D1C">
              <w:rPr>
                <w:b/>
                <w:w w:val="105"/>
                <w:sz w:val="21"/>
              </w:rPr>
              <w:t>Unsatisfactory</w:t>
            </w:r>
          </w:p>
        </w:tc>
      </w:tr>
      <w:tr w:rsidR="00873D1C" w:rsidRPr="00873D1C" w14:paraId="7BC8159F" w14:textId="77777777" w:rsidTr="00C61ACB">
        <w:trPr>
          <w:trHeight w:val="1209"/>
        </w:trPr>
        <w:tc>
          <w:tcPr>
            <w:tcW w:w="4152" w:type="dxa"/>
            <w:shd w:val="clear" w:color="auto" w:fill="auto"/>
          </w:tcPr>
          <w:p w14:paraId="3F7220B1" w14:textId="77777777" w:rsidR="00873D1C" w:rsidRPr="00873D1C" w:rsidRDefault="00873D1C" w:rsidP="007014DE">
            <w:pPr>
              <w:pStyle w:val="TableParagraph"/>
              <w:rPr>
                <w:b/>
                <w:sz w:val="19"/>
              </w:rPr>
            </w:pPr>
            <w:r w:rsidRPr="00873D1C">
              <w:rPr>
                <w:b/>
                <w:w w:val="105"/>
                <w:sz w:val="19"/>
              </w:rPr>
              <w:t>Goals for student learning:</w:t>
            </w:r>
          </w:p>
          <w:p w14:paraId="185CEB16" w14:textId="77777777" w:rsidR="00873D1C" w:rsidRPr="00873D1C" w:rsidRDefault="00873D1C" w:rsidP="007014DE">
            <w:pPr>
              <w:pStyle w:val="TableParagraph"/>
              <w:spacing w:before="12" w:line="252" w:lineRule="auto"/>
              <w:ind w:right="144"/>
              <w:rPr>
                <w:sz w:val="19"/>
              </w:rPr>
            </w:pPr>
            <w:r w:rsidRPr="00873D1C">
              <w:rPr>
                <w:w w:val="105"/>
                <w:sz w:val="19"/>
              </w:rPr>
              <w:t>What knowledge, skills, and attitudes are important for student success in your discipline? What are you preparing students for? What are key challenges in the teaching-learning process?</w:t>
            </w:r>
          </w:p>
        </w:tc>
        <w:tc>
          <w:tcPr>
            <w:tcW w:w="3998" w:type="dxa"/>
            <w:shd w:val="clear" w:color="auto" w:fill="auto"/>
          </w:tcPr>
          <w:p w14:paraId="3FB37B17" w14:textId="77777777" w:rsidR="00873D1C" w:rsidRPr="00873D1C" w:rsidRDefault="00873D1C" w:rsidP="007014DE">
            <w:pPr>
              <w:pStyle w:val="TableParagraph"/>
              <w:spacing w:line="252" w:lineRule="auto"/>
              <w:ind w:left="105" w:right="135"/>
              <w:rPr>
                <w:sz w:val="19"/>
              </w:rPr>
            </w:pPr>
            <w:r w:rsidRPr="00873D1C">
              <w:rPr>
                <w:w w:val="105"/>
                <w:sz w:val="19"/>
              </w:rPr>
              <w:t>Goals are clearly articulated, specific, and go beyond knowledge level, including skills, attitudes, career goals, etc. Goals are sensitive to the context of the instructor’s discipline.</w:t>
            </w:r>
          </w:p>
          <w:p w14:paraId="638601DC" w14:textId="77777777" w:rsidR="00873D1C" w:rsidRPr="00873D1C" w:rsidRDefault="00873D1C" w:rsidP="007014DE">
            <w:pPr>
              <w:pStyle w:val="TableParagraph"/>
              <w:spacing w:before="0" w:line="218" w:lineRule="exact"/>
              <w:ind w:left="105"/>
              <w:rPr>
                <w:sz w:val="19"/>
              </w:rPr>
            </w:pPr>
            <w:r w:rsidRPr="00873D1C">
              <w:rPr>
                <w:w w:val="105"/>
                <w:sz w:val="19"/>
              </w:rPr>
              <w:t>They are concise, not exhaustive.</w:t>
            </w:r>
          </w:p>
        </w:tc>
        <w:tc>
          <w:tcPr>
            <w:tcW w:w="3360" w:type="dxa"/>
            <w:shd w:val="clear" w:color="auto" w:fill="auto"/>
          </w:tcPr>
          <w:p w14:paraId="27025354" w14:textId="77777777" w:rsidR="00873D1C" w:rsidRPr="00873D1C" w:rsidRDefault="00873D1C" w:rsidP="007014DE">
            <w:pPr>
              <w:pStyle w:val="TableParagraph"/>
              <w:spacing w:before="19" w:line="252" w:lineRule="auto"/>
              <w:ind w:right="200"/>
              <w:rPr>
                <w:sz w:val="19"/>
              </w:rPr>
            </w:pPr>
            <w:r w:rsidRPr="00873D1C">
              <w:rPr>
                <w:w w:val="105"/>
                <w:sz w:val="19"/>
              </w:rPr>
              <w:t>Goals are articulated but may be too broad or not specific to the discipline. Goals focus on basic knowledge, ignoring skills acquisition and affective change.</w:t>
            </w:r>
          </w:p>
        </w:tc>
        <w:tc>
          <w:tcPr>
            <w:tcW w:w="2755" w:type="dxa"/>
            <w:shd w:val="clear" w:color="auto" w:fill="auto"/>
          </w:tcPr>
          <w:p w14:paraId="1F438167" w14:textId="77777777" w:rsidR="00873D1C" w:rsidRPr="00873D1C" w:rsidRDefault="00873D1C" w:rsidP="007014DE">
            <w:pPr>
              <w:pStyle w:val="TableParagraph"/>
              <w:spacing w:before="25" w:line="249" w:lineRule="auto"/>
              <w:rPr>
                <w:sz w:val="19"/>
              </w:rPr>
            </w:pPr>
            <w:r w:rsidRPr="00873D1C">
              <w:rPr>
                <w:w w:val="105"/>
                <w:sz w:val="19"/>
              </w:rPr>
              <w:t>Articulation of goals is unfocused, incomplete, or missing.</w:t>
            </w:r>
          </w:p>
        </w:tc>
      </w:tr>
      <w:tr w:rsidR="00873D1C" w:rsidRPr="00873D1C" w14:paraId="6BF3929E" w14:textId="77777777" w:rsidTr="00C61ACB">
        <w:trPr>
          <w:trHeight w:val="1900"/>
        </w:trPr>
        <w:tc>
          <w:tcPr>
            <w:tcW w:w="4152" w:type="dxa"/>
            <w:shd w:val="clear" w:color="auto" w:fill="auto"/>
          </w:tcPr>
          <w:p w14:paraId="45F2605C" w14:textId="77777777" w:rsidR="00873D1C" w:rsidRPr="00873D1C" w:rsidRDefault="00873D1C" w:rsidP="007014DE">
            <w:pPr>
              <w:pStyle w:val="TableParagraph"/>
              <w:spacing w:line="252" w:lineRule="auto"/>
              <w:ind w:right="260"/>
              <w:rPr>
                <w:sz w:val="19"/>
              </w:rPr>
            </w:pPr>
            <w:r w:rsidRPr="00873D1C">
              <w:rPr>
                <w:b/>
                <w:w w:val="105"/>
                <w:sz w:val="19"/>
              </w:rPr>
              <w:t xml:space="preserve">Enactment of goals (teaching methods): </w:t>
            </w:r>
            <w:r w:rsidRPr="00873D1C">
              <w:rPr>
                <w:w w:val="105"/>
                <w:sz w:val="19"/>
              </w:rPr>
              <w:t>What teaching methods do you use? How do these methods contribute to your goals for students? Why are these methods appropriate for use in your discipline?</w:t>
            </w:r>
          </w:p>
        </w:tc>
        <w:tc>
          <w:tcPr>
            <w:tcW w:w="3998" w:type="dxa"/>
            <w:shd w:val="clear" w:color="auto" w:fill="auto"/>
          </w:tcPr>
          <w:p w14:paraId="7E677CF7" w14:textId="77777777" w:rsidR="00873D1C" w:rsidRPr="00873D1C" w:rsidRDefault="00873D1C" w:rsidP="007014DE">
            <w:pPr>
              <w:pStyle w:val="TableParagraph"/>
              <w:spacing w:line="252" w:lineRule="auto"/>
              <w:ind w:left="105" w:right="113"/>
              <w:rPr>
                <w:sz w:val="19"/>
              </w:rPr>
            </w:pPr>
            <w:r w:rsidRPr="00873D1C">
              <w:rPr>
                <w:w w:val="105"/>
                <w:sz w:val="19"/>
              </w:rPr>
              <w:t>Enactment of goals is specific and thoughtful. Includes details and rationale for teaching methods. The methods are clearly connected to specific goals and are appropriate for those goals.  Specific examples of the methods in use within the disciplinary context are</w:t>
            </w:r>
            <w:r w:rsidRPr="00873D1C">
              <w:rPr>
                <w:spacing w:val="-6"/>
                <w:w w:val="105"/>
                <w:sz w:val="19"/>
              </w:rPr>
              <w:t xml:space="preserve"> </w:t>
            </w:r>
            <w:r w:rsidRPr="00873D1C">
              <w:rPr>
                <w:w w:val="105"/>
                <w:sz w:val="19"/>
              </w:rPr>
              <w:t>given.</w:t>
            </w:r>
          </w:p>
        </w:tc>
        <w:tc>
          <w:tcPr>
            <w:tcW w:w="3360" w:type="dxa"/>
            <w:shd w:val="clear" w:color="auto" w:fill="auto"/>
          </w:tcPr>
          <w:p w14:paraId="6331FDE0" w14:textId="77777777" w:rsidR="00873D1C" w:rsidRPr="00873D1C" w:rsidRDefault="00873D1C" w:rsidP="007014DE">
            <w:pPr>
              <w:pStyle w:val="TableParagraph"/>
              <w:spacing w:before="19" w:line="252" w:lineRule="auto"/>
              <w:ind w:right="189"/>
              <w:rPr>
                <w:sz w:val="19"/>
              </w:rPr>
            </w:pPr>
            <w:r w:rsidRPr="00873D1C">
              <w:rPr>
                <w:w w:val="105"/>
                <w:sz w:val="19"/>
              </w:rPr>
              <w:t>Description of teaching methods not clearly connected to goals, or if connected, not well developed (seems like a list of what is done in the classroom). Methods are described, but generically; no example of the instructor’s use of the methods within the discipline is communicated.</w:t>
            </w:r>
          </w:p>
        </w:tc>
        <w:tc>
          <w:tcPr>
            <w:tcW w:w="2755" w:type="dxa"/>
            <w:shd w:val="clear" w:color="auto" w:fill="auto"/>
          </w:tcPr>
          <w:p w14:paraId="0FE554D1" w14:textId="77777777" w:rsidR="00873D1C" w:rsidRPr="00873D1C" w:rsidRDefault="00873D1C" w:rsidP="007014DE">
            <w:pPr>
              <w:pStyle w:val="TableParagraph"/>
              <w:spacing w:before="25" w:line="249" w:lineRule="auto"/>
              <w:ind w:right="138"/>
              <w:rPr>
                <w:sz w:val="19"/>
              </w:rPr>
            </w:pPr>
            <w:r w:rsidRPr="00873D1C">
              <w:rPr>
                <w:w w:val="105"/>
                <w:sz w:val="19"/>
              </w:rPr>
              <w:t>Enactment of goals is not articulated. If there is an attempt at articulating teaching methods, it is basic and unreflective.</w:t>
            </w:r>
          </w:p>
        </w:tc>
      </w:tr>
      <w:tr w:rsidR="00873D1C" w:rsidRPr="00873D1C" w14:paraId="39A79DE0" w14:textId="77777777" w:rsidTr="00C61ACB">
        <w:trPr>
          <w:trHeight w:val="1900"/>
        </w:trPr>
        <w:tc>
          <w:tcPr>
            <w:tcW w:w="4152" w:type="dxa"/>
            <w:shd w:val="clear" w:color="auto" w:fill="auto"/>
          </w:tcPr>
          <w:p w14:paraId="7A4C962E" w14:textId="77777777" w:rsidR="00873D1C" w:rsidRPr="00873D1C" w:rsidRDefault="00873D1C" w:rsidP="007014DE">
            <w:pPr>
              <w:pStyle w:val="TableParagraph"/>
              <w:spacing w:line="252" w:lineRule="auto"/>
              <w:ind w:right="642"/>
              <w:rPr>
                <w:b/>
                <w:sz w:val="19"/>
              </w:rPr>
            </w:pPr>
            <w:r w:rsidRPr="00873D1C">
              <w:rPr>
                <w:b/>
                <w:w w:val="105"/>
                <w:sz w:val="19"/>
              </w:rPr>
              <w:t>Assessment of goals (measuring student learning):</w:t>
            </w:r>
          </w:p>
          <w:p w14:paraId="672A5A5F" w14:textId="77777777" w:rsidR="00873D1C" w:rsidRPr="00873D1C" w:rsidRDefault="00873D1C" w:rsidP="007014DE">
            <w:pPr>
              <w:pStyle w:val="TableParagraph"/>
              <w:spacing w:before="2" w:line="252" w:lineRule="auto"/>
              <w:ind w:right="183"/>
              <w:rPr>
                <w:sz w:val="19"/>
              </w:rPr>
            </w:pPr>
            <w:r w:rsidRPr="00873D1C">
              <w:rPr>
                <w:w w:val="105"/>
                <w:sz w:val="19"/>
              </w:rPr>
              <w:t>How do you know your goals for students are being met? What sorts of assessment tools do you use (e.g., tests, papers, portfolios, journals), and why? How do assessments contribute to student learning? How do assessments communicate disciplinary priorities?</w:t>
            </w:r>
          </w:p>
        </w:tc>
        <w:tc>
          <w:tcPr>
            <w:tcW w:w="3998" w:type="dxa"/>
            <w:shd w:val="clear" w:color="auto" w:fill="auto"/>
          </w:tcPr>
          <w:p w14:paraId="5ED9CB7F" w14:textId="77777777" w:rsidR="00873D1C" w:rsidRPr="00873D1C" w:rsidRDefault="00873D1C" w:rsidP="007014DE">
            <w:pPr>
              <w:pStyle w:val="TableParagraph"/>
              <w:spacing w:line="252" w:lineRule="auto"/>
              <w:ind w:left="105" w:right="185"/>
              <w:rPr>
                <w:sz w:val="19"/>
              </w:rPr>
            </w:pPr>
            <w:r w:rsidRPr="00873D1C">
              <w:rPr>
                <w:w w:val="105"/>
                <w:sz w:val="19"/>
              </w:rPr>
              <w:t>Specific examples of assessment tools are clearly described. Assessment tools are aligned with teaching goals and teaching methods. Assessments reinforce the priorities and context of the discipline both in content and type.</w:t>
            </w:r>
          </w:p>
        </w:tc>
        <w:tc>
          <w:tcPr>
            <w:tcW w:w="3360" w:type="dxa"/>
            <w:shd w:val="clear" w:color="auto" w:fill="auto"/>
          </w:tcPr>
          <w:p w14:paraId="6460B0EF" w14:textId="77777777" w:rsidR="00873D1C" w:rsidRPr="00873D1C" w:rsidRDefault="00873D1C" w:rsidP="007014DE">
            <w:pPr>
              <w:pStyle w:val="TableParagraph"/>
              <w:spacing w:before="19" w:line="252" w:lineRule="auto"/>
              <w:ind w:right="200"/>
              <w:rPr>
                <w:sz w:val="19"/>
              </w:rPr>
            </w:pPr>
            <w:r w:rsidRPr="00873D1C">
              <w:rPr>
                <w:w w:val="105"/>
                <w:sz w:val="19"/>
              </w:rPr>
              <w:t>Assessments are described, but not connected to goals and teaching methods. Description is too general, with no reference to the motivation behind the assessments. There is no clear connection between the assessments and the priorities of the discipline.</w:t>
            </w:r>
          </w:p>
        </w:tc>
        <w:tc>
          <w:tcPr>
            <w:tcW w:w="2755" w:type="dxa"/>
            <w:shd w:val="clear" w:color="auto" w:fill="auto"/>
          </w:tcPr>
          <w:p w14:paraId="6C70ACF1" w14:textId="77777777" w:rsidR="00873D1C" w:rsidRPr="00873D1C" w:rsidRDefault="00873D1C" w:rsidP="007014DE">
            <w:pPr>
              <w:pStyle w:val="TableParagraph"/>
              <w:spacing w:before="25" w:line="249" w:lineRule="auto"/>
              <w:ind w:right="145"/>
              <w:rPr>
                <w:sz w:val="19"/>
              </w:rPr>
            </w:pPr>
            <w:r w:rsidRPr="00873D1C">
              <w:rPr>
                <w:w w:val="105"/>
                <w:sz w:val="19"/>
              </w:rPr>
              <w:t>Assessment of goals is not articulated or mentioned only in passing.</w:t>
            </w:r>
          </w:p>
        </w:tc>
      </w:tr>
      <w:tr w:rsidR="00873D1C" w:rsidRPr="00873D1C" w14:paraId="3A6BAF0E" w14:textId="77777777" w:rsidTr="00C61ACB">
        <w:trPr>
          <w:trHeight w:val="2116"/>
        </w:trPr>
        <w:tc>
          <w:tcPr>
            <w:tcW w:w="4152" w:type="dxa"/>
            <w:shd w:val="clear" w:color="auto" w:fill="auto"/>
          </w:tcPr>
          <w:p w14:paraId="6E606BD2" w14:textId="77777777" w:rsidR="00873D1C" w:rsidRPr="00873D1C" w:rsidRDefault="00873D1C" w:rsidP="007014DE">
            <w:pPr>
              <w:pStyle w:val="TableParagraph"/>
              <w:spacing w:before="28" w:line="247" w:lineRule="auto"/>
              <w:ind w:right="260"/>
              <w:rPr>
                <w:b/>
                <w:sz w:val="19"/>
              </w:rPr>
            </w:pPr>
            <w:r w:rsidRPr="00873D1C">
              <w:rPr>
                <w:b/>
                <w:w w:val="105"/>
                <w:sz w:val="19"/>
              </w:rPr>
              <w:t>Creating an inclusive learning environment, addressing one or more of the following questions:</w:t>
            </w:r>
          </w:p>
          <w:p w14:paraId="04154224" w14:textId="77777777" w:rsidR="00873D1C" w:rsidRPr="00873D1C" w:rsidRDefault="00873D1C" w:rsidP="007014DE">
            <w:pPr>
              <w:pStyle w:val="TableParagraph"/>
              <w:spacing w:before="13" w:line="252" w:lineRule="auto"/>
              <w:ind w:right="275"/>
              <w:rPr>
                <w:sz w:val="19"/>
              </w:rPr>
            </w:pPr>
            <w:r w:rsidRPr="00873D1C">
              <w:rPr>
                <w:w w:val="105"/>
                <w:sz w:val="19"/>
              </w:rPr>
              <w:t xml:space="preserve">How do your own and your students’ identities (e.g., race, gender, class), backgrounds, experiences, and levels of privilege affect </w:t>
            </w:r>
            <w:r w:rsidRPr="00873D1C">
              <w:rPr>
                <w:spacing w:val="2"/>
                <w:w w:val="105"/>
                <w:sz w:val="19"/>
              </w:rPr>
              <w:t xml:space="preserve">the </w:t>
            </w:r>
            <w:r w:rsidRPr="00873D1C">
              <w:rPr>
                <w:w w:val="105"/>
                <w:sz w:val="19"/>
              </w:rPr>
              <w:t>classroom?  How do you use  multiple teaching approaches? How do you integrate diverse perspectives into your</w:t>
            </w:r>
            <w:r w:rsidRPr="00873D1C">
              <w:rPr>
                <w:spacing w:val="17"/>
                <w:w w:val="105"/>
                <w:sz w:val="19"/>
              </w:rPr>
              <w:t xml:space="preserve"> </w:t>
            </w:r>
            <w:r w:rsidRPr="00873D1C">
              <w:rPr>
                <w:w w:val="105"/>
                <w:sz w:val="19"/>
              </w:rPr>
              <w:t>teaching?</w:t>
            </w:r>
          </w:p>
        </w:tc>
        <w:tc>
          <w:tcPr>
            <w:tcW w:w="3998" w:type="dxa"/>
            <w:shd w:val="clear" w:color="auto" w:fill="auto"/>
          </w:tcPr>
          <w:p w14:paraId="3E971374" w14:textId="77777777" w:rsidR="00873D1C" w:rsidRPr="00873D1C" w:rsidRDefault="00873D1C" w:rsidP="007014DE">
            <w:pPr>
              <w:pStyle w:val="TableParagraph"/>
              <w:spacing w:before="24" w:line="252" w:lineRule="auto"/>
              <w:ind w:left="105" w:right="135"/>
              <w:rPr>
                <w:sz w:val="19"/>
              </w:rPr>
            </w:pPr>
            <w:r w:rsidRPr="00873D1C">
              <w:rPr>
                <w:w w:val="105"/>
                <w:sz w:val="19"/>
              </w:rPr>
              <w:t>Portrays a coherent philosophy of inclusive education that is integrated throughout the statement. Makes space for diverse ways of knowing and/or teaching approaches.</w:t>
            </w:r>
          </w:p>
          <w:p w14:paraId="44D221B5" w14:textId="77777777" w:rsidR="00873D1C" w:rsidRPr="00873D1C" w:rsidRDefault="00873D1C" w:rsidP="007014DE">
            <w:pPr>
              <w:pStyle w:val="TableParagraph"/>
              <w:spacing w:before="2" w:line="249" w:lineRule="auto"/>
              <w:ind w:left="105" w:right="250"/>
              <w:rPr>
                <w:sz w:val="19"/>
              </w:rPr>
            </w:pPr>
            <w:r w:rsidRPr="00873D1C">
              <w:rPr>
                <w:w w:val="105"/>
                <w:sz w:val="19"/>
              </w:rPr>
              <w:t>Discussion of roles is sensitive to historically underrepresented students. Demonstrates awareness of issues of equity within the discipline.</w:t>
            </w:r>
          </w:p>
        </w:tc>
        <w:tc>
          <w:tcPr>
            <w:tcW w:w="3360" w:type="dxa"/>
            <w:shd w:val="clear" w:color="auto" w:fill="auto"/>
          </w:tcPr>
          <w:p w14:paraId="4C63EB0E" w14:textId="77777777" w:rsidR="00873D1C" w:rsidRPr="00873D1C" w:rsidRDefault="00873D1C" w:rsidP="007014DE">
            <w:pPr>
              <w:pStyle w:val="TableParagraph"/>
              <w:spacing w:line="252" w:lineRule="auto"/>
              <w:ind w:right="104"/>
              <w:rPr>
                <w:sz w:val="19"/>
              </w:rPr>
            </w:pPr>
            <w:r w:rsidRPr="00873D1C">
              <w:rPr>
                <w:w w:val="105"/>
                <w:sz w:val="19"/>
              </w:rPr>
              <w:t>Inclusive teaching is addressed but in a cursory manner or in a way that isolates it from the rest of the philosophy. Author briefly connects identity issues to aspects of his/her teaching.</w:t>
            </w:r>
          </w:p>
        </w:tc>
        <w:tc>
          <w:tcPr>
            <w:tcW w:w="2755" w:type="dxa"/>
            <w:shd w:val="clear" w:color="auto" w:fill="auto"/>
          </w:tcPr>
          <w:p w14:paraId="303D4ACF" w14:textId="77777777" w:rsidR="00873D1C" w:rsidRPr="00873D1C" w:rsidRDefault="00873D1C" w:rsidP="007014DE">
            <w:pPr>
              <w:pStyle w:val="TableParagraph"/>
              <w:spacing w:before="25" w:line="249" w:lineRule="auto"/>
              <w:ind w:right="138"/>
              <w:rPr>
                <w:sz w:val="19"/>
              </w:rPr>
            </w:pPr>
            <w:r w:rsidRPr="00873D1C">
              <w:rPr>
                <w:w w:val="105"/>
                <w:sz w:val="19"/>
              </w:rPr>
              <w:t>Issues of inclusion are not addressed or addressed in an awkward manner. There is no connection to teaching practices.</w:t>
            </w:r>
          </w:p>
        </w:tc>
      </w:tr>
      <w:tr w:rsidR="00873D1C" w:rsidRPr="00873D1C" w14:paraId="4BEEDD27" w14:textId="77777777" w:rsidTr="00C61ACB">
        <w:trPr>
          <w:trHeight w:val="1900"/>
        </w:trPr>
        <w:tc>
          <w:tcPr>
            <w:tcW w:w="4152" w:type="dxa"/>
            <w:shd w:val="clear" w:color="auto" w:fill="auto"/>
          </w:tcPr>
          <w:p w14:paraId="50278D58" w14:textId="77777777" w:rsidR="00873D1C" w:rsidRPr="00873D1C" w:rsidRDefault="00873D1C" w:rsidP="007014DE">
            <w:pPr>
              <w:pStyle w:val="TableParagraph"/>
              <w:rPr>
                <w:b/>
                <w:sz w:val="19"/>
              </w:rPr>
            </w:pPr>
            <w:r w:rsidRPr="00873D1C">
              <w:rPr>
                <w:b/>
                <w:w w:val="105"/>
                <w:sz w:val="19"/>
              </w:rPr>
              <w:t>Structure, rhetoric and language:</w:t>
            </w:r>
          </w:p>
          <w:p w14:paraId="186639F8" w14:textId="77777777" w:rsidR="00873D1C" w:rsidRPr="00873D1C" w:rsidRDefault="00873D1C" w:rsidP="007014DE">
            <w:pPr>
              <w:pStyle w:val="TableParagraph"/>
              <w:spacing w:before="12" w:line="252" w:lineRule="auto"/>
              <w:ind w:right="260"/>
              <w:rPr>
                <w:sz w:val="19"/>
              </w:rPr>
            </w:pPr>
            <w:r w:rsidRPr="00873D1C">
              <w:rPr>
                <w:w w:val="105"/>
                <w:sz w:val="19"/>
              </w:rPr>
              <w:t>How is the reader engaged? Is the language used appropriate to the discipline? How is the statement thematically structured?</w:t>
            </w:r>
          </w:p>
        </w:tc>
        <w:tc>
          <w:tcPr>
            <w:tcW w:w="3998" w:type="dxa"/>
            <w:shd w:val="clear" w:color="auto" w:fill="auto"/>
          </w:tcPr>
          <w:p w14:paraId="24CAA022" w14:textId="77777777" w:rsidR="00873D1C" w:rsidRPr="00873D1C" w:rsidRDefault="00873D1C" w:rsidP="007014DE">
            <w:pPr>
              <w:pStyle w:val="TableParagraph"/>
              <w:spacing w:line="252" w:lineRule="auto"/>
              <w:ind w:left="105" w:right="135"/>
              <w:rPr>
                <w:sz w:val="19"/>
              </w:rPr>
            </w:pPr>
            <w:r w:rsidRPr="00873D1C">
              <w:rPr>
                <w:w w:val="105"/>
                <w:sz w:val="19"/>
              </w:rPr>
              <w:t>The statement has a guiding structure and/or theme that engages the reader and organizes the goals, methods, and assessments articulated in the statement. Jargon is avoided and teaching terms (e.g., critical thinking) are given specific definitions that apply to the instructor’s disciplinary context. Grammar and spelling are</w:t>
            </w:r>
            <w:r w:rsidRPr="00873D1C">
              <w:rPr>
                <w:spacing w:val="5"/>
                <w:w w:val="105"/>
                <w:sz w:val="19"/>
              </w:rPr>
              <w:t xml:space="preserve"> </w:t>
            </w:r>
            <w:r w:rsidRPr="00873D1C">
              <w:rPr>
                <w:w w:val="105"/>
                <w:sz w:val="19"/>
              </w:rPr>
              <w:t>correct.</w:t>
            </w:r>
          </w:p>
        </w:tc>
        <w:tc>
          <w:tcPr>
            <w:tcW w:w="3360" w:type="dxa"/>
            <w:shd w:val="clear" w:color="auto" w:fill="auto"/>
          </w:tcPr>
          <w:p w14:paraId="0C6E054E" w14:textId="77777777" w:rsidR="00873D1C" w:rsidRPr="00873D1C" w:rsidRDefault="00873D1C" w:rsidP="007014DE">
            <w:pPr>
              <w:pStyle w:val="TableParagraph"/>
              <w:spacing w:before="19" w:line="252" w:lineRule="auto"/>
              <w:ind w:right="172"/>
              <w:rPr>
                <w:sz w:val="19"/>
              </w:rPr>
            </w:pPr>
            <w:r w:rsidRPr="00873D1C">
              <w:rPr>
                <w:w w:val="105"/>
                <w:sz w:val="19"/>
              </w:rPr>
              <w:t>The statement has a structure and/or theme that is not connected to the ideas actually discussed in the statement, or, organizing structure is weak and does not resonate within the disciplinary context. The statement contains some jargon.</w:t>
            </w:r>
          </w:p>
        </w:tc>
        <w:tc>
          <w:tcPr>
            <w:tcW w:w="2755" w:type="dxa"/>
            <w:shd w:val="clear" w:color="auto" w:fill="auto"/>
          </w:tcPr>
          <w:p w14:paraId="73CE49B7" w14:textId="77777777" w:rsidR="00873D1C" w:rsidRPr="00873D1C" w:rsidRDefault="00873D1C" w:rsidP="007014DE">
            <w:pPr>
              <w:pStyle w:val="TableParagraph"/>
              <w:spacing w:before="26" w:line="252" w:lineRule="auto"/>
              <w:ind w:right="138"/>
              <w:rPr>
                <w:sz w:val="19"/>
              </w:rPr>
            </w:pPr>
            <w:r w:rsidRPr="00873D1C">
              <w:rPr>
                <w:w w:val="105"/>
                <w:sz w:val="19"/>
              </w:rPr>
              <w:t>No overall structure present. Statement is a collection of disconnected statements about teaching. Jargon is used liberally and not supported by specific definitions or examples. Needs much revision.</w:t>
            </w:r>
          </w:p>
        </w:tc>
      </w:tr>
    </w:tbl>
    <w:p w14:paraId="7C97A8C5" w14:textId="77777777" w:rsidR="00C61ACB" w:rsidRDefault="00C61ACB" w:rsidP="00873D1C">
      <w:pPr>
        <w:rPr>
          <w:sz w:val="20"/>
          <w:szCs w:val="20"/>
        </w:rPr>
        <w:sectPr w:rsidR="00C61ACB" w:rsidSect="00873D1C">
          <w:pgSz w:w="15840" w:h="12240" w:orient="landscape"/>
          <w:pgMar w:top="720" w:right="720" w:bottom="720" w:left="720" w:header="720" w:footer="720" w:gutter="0"/>
          <w:cols w:space="720"/>
          <w:docGrid w:linePitch="360"/>
        </w:sectPr>
      </w:pPr>
    </w:p>
    <w:p w14:paraId="73C5732A" w14:textId="7E00BBA2" w:rsidR="00873D1C" w:rsidRPr="00E9643C" w:rsidRDefault="00C61ACB" w:rsidP="00873D1C">
      <w:pPr>
        <w:rPr>
          <w:rFonts w:asciiTheme="minorHAnsi" w:hAnsiTheme="minorHAnsi" w:cstheme="minorHAnsi"/>
        </w:rPr>
      </w:pPr>
      <w:r w:rsidRPr="00E9643C">
        <w:rPr>
          <w:rFonts w:asciiTheme="minorHAnsi" w:hAnsiTheme="minorHAnsi" w:cstheme="minorHAnsi"/>
        </w:rPr>
        <w:lastRenderedPageBreak/>
        <w:t>Teaching Statement Reflective Prompts (taken directly from rubric)</w:t>
      </w:r>
    </w:p>
    <w:p w14:paraId="065D110E" w14:textId="3B63FB5C" w:rsidR="00C61ACB" w:rsidRPr="00E9643C" w:rsidRDefault="00C61ACB" w:rsidP="00873D1C">
      <w:pPr>
        <w:rPr>
          <w:rFonts w:asciiTheme="minorHAnsi" w:hAnsiTheme="minorHAnsi" w:cstheme="minorHAnsi"/>
        </w:rPr>
      </w:pPr>
    </w:p>
    <w:p w14:paraId="6F702E1D" w14:textId="24990559" w:rsidR="00C61ACB" w:rsidRPr="00E9643C" w:rsidRDefault="00C61ACB" w:rsidP="00C61ACB">
      <w:pPr>
        <w:rPr>
          <w:rFonts w:asciiTheme="minorHAnsi" w:hAnsiTheme="minorHAnsi" w:cstheme="minorHAnsi"/>
          <w:b/>
          <w:bCs/>
        </w:rPr>
      </w:pPr>
      <w:r w:rsidRPr="00E9643C">
        <w:rPr>
          <w:rFonts w:asciiTheme="minorHAnsi" w:hAnsiTheme="minorHAnsi" w:cstheme="minorHAnsi"/>
          <w:b/>
          <w:bCs/>
        </w:rPr>
        <w:t>Goals for student learning</w:t>
      </w:r>
    </w:p>
    <w:p w14:paraId="72F93AF2" w14:textId="77777777" w:rsidR="00C61ACB" w:rsidRPr="00E9643C" w:rsidRDefault="00C61ACB" w:rsidP="00C61ACB">
      <w:pPr>
        <w:pStyle w:val="ListParagraph"/>
        <w:numPr>
          <w:ilvl w:val="0"/>
          <w:numId w:val="9"/>
        </w:numPr>
        <w:rPr>
          <w:rFonts w:asciiTheme="minorHAnsi" w:hAnsiTheme="minorHAnsi" w:cstheme="minorHAnsi"/>
        </w:rPr>
      </w:pPr>
      <w:r w:rsidRPr="00E9643C">
        <w:rPr>
          <w:rFonts w:asciiTheme="minorHAnsi" w:hAnsiTheme="minorHAnsi" w:cstheme="minorHAnsi"/>
        </w:rPr>
        <w:t>What knowledge, skills, and attitudes are important for student success in your discipline?</w:t>
      </w:r>
    </w:p>
    <w:p w14:paraId="3C71872D" w14:textId="7E252B40" w:rsidR="00C61ACB" w:rsidRPr="00E9643C" w:rsidRDefault="00C61ACB" w:rsidP="00C61ACB">
      <w:pPr>
        <w:pStyle w:val="ListParagraph"/>
        <w:numPr>
          <w:ilvl w:val="0"/>
          <w:numId w:val="9"/>
        </w:numPr>
        <w:rPr>
          <w:rFonts w:asciiTheme="minorHAnsi" w:hAnsiTheme="minorHAnsi" w:cstheme="minorHAnsi"/>
        </w:rPr>
      </w:pPr>
      <w:r w:rsidRPr="00E9643C">
        <w:rPr>
          <w:rFonts w:asciiTheme="minorHAnsi" w:hAnsiTheme="minorHAnsi" w:cstheme="minorHAnsi"/>
        </w:rPr>
        <w:t xml:space="preserve">What are you preparing students for? </w:t>
      </w:r>
    </w:p>
    <w:p w14:paraId="05AED7E2" w14:textId="69C16CA3" w:rsidR="00C61ACB" w:rsidRPr="00E9643C" w:rsidRDefault="00C61ACB" w:rsidP="00C61ACB">
      <w:pPr>
        <w:pStyle w:val="ListParagraph"/>
        <w:numPr>
          <w:ilvl w:val="0"/>
          <w:numId w:val="9"/>
        </w:numPr>
        <w:rPr>
          <w:rFonts w:asciiTheme="minorHAnsi" w:hAnsiTheme="minorHAnsi" w:cstheme="minorHAnsi"/>
        </w:rPr>
      </w:pPr>
      <w:r w:rsidRPr="00E9643C">
        <w:rPr>
          <w:rFonts w:asciiTheme="minorHAnsi" w:hAnsiTheme="minorHAnsi" w:cstheme="minorHAnsi"/>
        </w:rPr>
        <w:t>What are key challenges in the teaching-learning process?</w:t>
      </w:r>
    </w:p>
    <w:p w14:paraId="74A50C1C" w14:textId="7ACE96EA" w:rsidR="00C61ACB" w:rsidRPr="00E9643C" w:rsidRDefault="00C61ACB" w:rsidP="00C61ACB">
      <w:pPr>
        <w:rPr>
          <w:rFonts w:asciiTheme="minorHAnsi" w:hAnsiTheme="minorHAnsi" w:cstheme="minorHAnsi"/>
        </w:rPr>
      </w:pPr>
    </w:p>
    <w:p w14:paraId="574888DA" w14:textId="1D6EF7A8" w:rsidR="00C61ACB" w:rsidRPr="00E9643C" w:rsidRDefault="00C61ACB" w:rsidP="00C61ACB">
      <w:pPr>
        <w:rPr>
          <w:rFonts w:asciiTheme="minorHAnsi" w:hAnsiTheme="minorHAnsi" w:cstheme="minorHAnsi"/>
        </w:rPr>
      </w:pPr>
      <w:r w:rsidRPr="00E9643C">
        <w:rPr>
          <w:rFonts w:asciiTheme="minorHAnsi" w:hAnsiTheme="minorHAnsi" w:cstheme="minorHAnsi"/>
          <w:b/>
          <w:bCs/>
        </w:rPr>
        <w:t>Enactment of goals (teaching methods)</w:t>
      </w:r>
    </w:p>
    <w:p w14:paraId="5E2CF0D1" w14:textId="77777777" w:rsidR="00C61ACB" w:rsidRPr="00E9643C" w:rsidRDefault="00C61ACB" w:rsidP="00C61ACB">
      <w:pPr>
        <w:pStyle w:val="ListParagraph"/>
        <w:numPr>
          <w:ilvl w:val="0"/>
          <w:numId w:val="10"/>
        </w:numPr>
        <w:rPr>
          <w:rFonts w:asciiTheme="minorHAnsi" w:hAnsiTheme="minorHAnsi" w:cstheme="minorHAnsi"/>
        </w:rPr>
      </w:pPr>
      <w:r w:rsidRPr="00E9643C">
        <w:rPr>
          <w:rFonts w:asciiTheme="minorHAnsi" w:hAnsiTheme="minorHAnsi" w:cstheme="minorHAnsi"/>
        </w:rPr>
        <w:t xml:space="preserve">What teaching methods do you use? </w:t>
      </w:r>
    </w:p>
    <w:p w14:paraId="3C0F6653" w14:textId="77777777" w:rsidR="00C61ACB" w:rsidRPr="00E9643C" w:rsidRDefault="00C61ACB" w:rsidP="00C61ACB">
      <w:pPr>
        <w:pStyle w:val="ListParagraph"/>
        <w:numPr>
          <w:ilvl w:val="0"/>
          <w:numId w:val="10"/>
        </w:numPr>
        <w:rPr>
          <w:rFonts w:asciiTheme="minorHAnsi" w:hAnsiTheme="minorHAnsi" w:cstheme="minorHAnsi"/>
        </w:rPr>
      </w:pPr>
      <w:r w:rsidRPr="00E9643C">
        <w:rPr>
          <w:rFonts w:asciiTheme="minorHAnsi" w:hAnsiTheme="minorHAnsi" w:cstheme="minorHAnsi"/>
        </w:rPr>
        <w:t xml:space="preserve">How do these methods contribute to your goals for students? </w:t>
      </w:r>
    </w:p>
    <w:p w14:paraId="62807BE0" w14:textId="7D1F7D1B" w:rsidR="00C61ACB" w:rsidRPr="00E9643C" w:rsidRDefault="00C61ACB" w:rsidP="00C61ACB">
      <w:pPr>
        <w:pStyle w:val="ListParagraph"/>
        <w:numPr>
          <w:ilvl w:val="0"/>
          <w:numId w:val="10"/>
        </w:numPr>
        <w:rPr>
          <w:rFonts w:asciiTheme="minorHAnsi" w:hAnsiTheme="minorHAnsi" w:cstheme="minorHAnsi"/>
        </w:rPr>
      </w:pPr>
      <w:r w:rsidRPr="00E9643C">
        <w:rPr>
          <w:rFonts w:asciiTheme="minorHAnsi" w:hAnsiTheme="minorHAnsi" w:cstheme="minorHAnsi"/>
        </w:rPr>
        <w:t>Why are these methods appropriate for use in your discipline?</w:t>
      </w:r>
    </w:p>
    <w:p w14:paraId="13D19B82" w14:textId="6B477F93" w:rsidR="00C61ACB" w:rsidRPr="00E9643C" w:rsidRDefault="00C61ACB" w:rsidP="00C61ACB">
      <w:pPr>
        <w:rPr>
          <w:rFonts w:asciiTheme="minorHAnsi" w:hAnsiTheme="minorHAnsi" w:cstheme="minorHAnsi"/>
        </w:rPr>
      </w:pPr>
    </w:p>
    <w:p w14:paraId="68821D40" w14:textId="451FB715" w:rsidR="00C61ACB" w:rsidRPr="00E9643C" w:rsidRDefault="00C61ACB" w:rsidP="00C61ACB">
      <w:pPr>
        <w:rPr>
          <w:rFonts w:asciiTheme="minorHAnsi" w:hAnsiTheme="minorHAnsi" w:cstheme="minorHAnsi"/>
          <w:b/>
          <w:bCs/>
        </w:rPr>
      </w:pPr>
      <w:r w:rsidRPr="00E9643C">
        <w:rPr>
          <w:rFonts w:asciiTheme="minorHAnsi" w:hAnsiTheme="minorHAnsi" w:cstheme="minorHAnsi"/>
          <w:b/>
          <w:bCs/>
        </w:rPr>
        <w:t>Assessment of goals (measuring student learning)</w:t>
      </w:r>
    </w:p>
    <w:p w14:paraId="55B17087" w14:textId="77777777" w:rsidR="00C61ACB" w:rsidRPr="00E9643C" w:rsidRDefault="00C61ACB" w:rsidP="00C61ACB">
      <w:pPr>
        <w:pStyle w:val="ListParagraph"/>
        <w:numPr>
          <w:ilvl w:val="0"/>
          <w:numId w:val="11"/>
        </w:numPr>
        <w:rPr>
          <w:rFonts w:asciiTheme="minorHAnsi" w:hAnsiTheme="minorHAnsi" w:cstheme="minorHAnsi"/>
        </w:rPr>
      </w:pPr>
      <w:r w:rsidRPr="00E9643C">
        <w:rPr>
          <w:rFonts w:asciiTheme="minorHAnsi" w:hAnsiTheme="minorHAnsi" w:cstheme="minorHAnsi"/>
        </w:rPr>
        <w:t xml:space="preserve">How do you know your goals for students are being met? </w:t>
      </w:r>
    </w:p>
    <w:p w14:paraId="07E8342F" w14:textId="77777777" w:rsidR="00C61ACB" w:rsidRPr="00E9643C" w:rsidRDefault="00C61ACB" w:rsidP="00C61ACB">
      <w:pPr>
        <w:pStyle w:val="ListParagraph"/>
        <w:numPr>
          <w:ilvl w:val="0"/>
          <w:numId w:val="11"/>
        </w:numPr>
        <w:rPr>
          <w:rFonts w:asciiTheme="minorHAnsi" w:hAnsiTheme="minorHAnsi" w:cstheme="minorHAnsi"/>
        </w:rPr>
      </w:pPr>
      <w:r w:rsidRPr="00E9643C">
        <w:rPr>
          <w:rFonts w:asciiTheme="minorHAnsi" w:hAnsiTheme="minorHAnsi" w:cstheme="minorHAnsi"/>
        </w:rPr>
        <w:t>What sorts of assessment tools do you use (e.g., tests, papers, portfolios, journals), and why?</w:t>
      </w:r>
    </w:p>
    <w:p w14:paraId="3B0E7707" w14:textId="0FC80804" w:rsidR="00C61ACB" w:rsidRPr="00E9643C" w:rsidRDefault="00C61ACB" w:rsidP="00C61ACB">
      <w:pPr>
        <w:pStyle w:val="ListParagraph"/>
        <w:numPr>
          <w:ilvl w:val="0"/>
          <w:numId w:val="11"/>
        </w:numPr>
        <w:rPr>
          <w:rFonts w:asciiTheme="minorHAnsi" w:hAnsiTheme="minorHAnsi" w:cstheme="minorHAnsi"/>
        </w:rPr>
      </w:pPr>
      <w:r w:rsidRPr="00E9643C">
        <w:rPr>
          <w:rFonts w:asciiTheme="minorHAnsi" w:hAnsiTheme="minorHAnsi" w:cstheme="minorHAnsi"/>
        </w:rPr>
        <w:t xml:space="preserve">How do assessments contribute to student learning? </w:t>
      </w:r>
    </w:p>
    <w:p w14:paraId="30F610D5" w14:textId="1336DECF" w:rsidR="00C61ACB" w:rsidRPr="00E9643C" w:rsidRDefault="00C61ACB" w:rsidP="00C61ACB">
      <w:pPr>
        <w:pStyle w:val="ListParagraph"/>
        <w:numPr>
          <w:ilvl w:val="0"/>
          <w:numId w:val="11"/>
        </w:numPr>
        <w:rPr>
          <w:rFonts w:asciiTheme="minorHAnsi" w:hAnsiTheme="minorHAnsi" w:cstheme="minorHAnsi"/>
        </w:rPr>
      </w:pPr>
      <w:r w:rsidRPr="00E9643C">
        <w:rPr>
          <w:rFonts w:asciiTheme="minorHAnsi" w:hAnsiTheme="minorHAnsi" w:cstheme="minorHAnsi"/>
        </w:rPr>
        <w:t>How do assessments communicate disciplinary priorities?</w:t>
      </w:r>
    </w:p>
    <w:p w14:paraId="7D9A663E" w14:textId="27516098" w:rsidR="00C61ACB" w:rsidRPr="00E9643C" w:rsidRDefault="00C61ACB" w:rsidP="00C61ACB">
      <w:pPr>
        <w:rPr>
          <w:rFonts w:asciiTheme="minorHAnsi" w:hAnsiTheme="minorHAnsi" w:cstheme="minorHAnsi"/>
        </w:rPr>
      </w:pPr>
    </w:p>
    <w:p w14:paraId="17BDF629" w14:textId="6CBF6C4E" w:rsidR="00C61ACB" w:rsidRPr="00E9643C" w:rsidRDefault="00C61ACB" w:rsidP="00C61ACB">
      <w:pPr>
        <w:rPr>
          <w:rFonts w:asciiTheme="minorHAnsi" w:hAnsiTheme="minorHAnsi" w:cstheme="minorHAnsi"/>
          <w:b/>
          <w:bCs/>
        </w:rPr>
      </w:pPr>
      <w:r w:rsidRPr="00E9643C">
        <w:rPr>
          <w:rFonts w:asciiTheme="minorHAnsi" w:hAnsiTheme="minorHAnsi" w:cstheme="minorHAnsi"/>
          <w:b/>
          <w:bCs/>
        </w:rPr>
        <w:t>Creating an inclusive learning environment, addressing one or more of the following questions</w:t>
      </w:r>
    </w:p>
    <w:p w14:paraId="0BE50EE2" w14:textId="77777777" w:rsidR="00C61ACB" w:rsidRPr="00E9643C" w:rsidRDefault="00C61ACB" w:rsidP="00C61ACB">
      <w:pPr>
        <w:pStyle w:val="ListParagraph"/>
        <w:numPr>
          <w:ilvl w:val="0"/>
          <w:numId w:val="12"/>
        </w:numPr>
        <w:rPr>
          <w:rFonts w:asciiTheme="minorHAnsi" w:hAnsiTheme="minorHAnsi" w:cstheme="minorHAnsi"/>
        </w:rPr>
      </w:pPr>
      <w:r w:rsidRPr="00E9643C">
        <w:rPr>
          <w:rFonts w:asciiTheme="minorHAnsi" w:hAnsiTheme="minorHAnsi" w:cstheme="minorHAnsi"/>
        </w:rPr>
        <w:t xml:space="preserve">How do your own and your students’ identities (e.g., race, gender, class), backgrounds, experiences, and levels of privilege affect the classroom? </w:t>
      </w:r>
    </w:p>
    <w:p w14:paraId="77BEBC79" w14:textId="77777777" w:rsidR="00C61ACB" w:rsidRPr="00E9643C" w:rsidRDefault="00C61ACB" w:rsidP="00C61ACB">
      <w:pPr>
        <w:pStyle w:val="ListParagraph"/>
        <w:numPr>
          <w:ilvl w:val="0"/>
          <w:numId w:val="12"/>
        </w:numPr>
        <w:rPr>
          <w:rFonts w:asciiTheme="minorHAnsi" w:hAnsiTheme="minorHAnsi" w:cstheme="minorHAnsi"/>
        </w:rPr>
      </w:pPr>
      <w:r w:rsidRPr="00E9643C">
        <w:rPr>
          <w:rFonts w:asciiTheme="minorHAnsi" w:hAnsiTheme="minorHAnsi" w:cstheme="minorHAnsi"/>
        </w:rPr>
        <w:t>How do you use multiple teaching approaches?</w:t>
      </w:r>
    </w:p>
    <w:p w14:paraId="77F37BA9" w14:textId="6A5FC969" w:rsidR="00C61ACB" w:rsidRPr="00E9643C" w:rsidRDefault="00C61ACB" w:rsidP="00C61ACB">
      <w:pPr>
        <w:pStyle w:val="ListParagraph"/>
        <w:numPr>
          <w:ilvl w:val="0"/>
          <w:numId w:val="12"/>
        </w:numPr>
        <w:rPr>
          <w:rFonts w:asciiTheme="minorHAnsi" w:hAnsiTheme="minorHAnsi" w:cstheme="minorHAnsi"/>
        </w:rPr>
      </w:pPr>
      <w:r w:rsidRPr="00E9643C">
        <w:rPr>
          <w:rFonts w:asciiTheme="minorHAnsi" w:hAnsiTheme="minorHAnsi" w:cstheme="minorHAnsi"/>
        </w:rPr>
        <w:t>How do you integrate diverse perspectives into your teaching?</w:t>
      </w:r>
    </w:p>
    <w:p w14:paraId="38A14810" w14:textId="1E565599" w:rsidR="00C61ACB" w:rsidRPr="00E9643C" w:rsidRDefault="00C61ACB" w:rsidP="00C61ACB">
      <w:pPr>
        <w:rPr>
          <w:rFonts w:asciiTheme="minorHAnsi" w:hAnsiTheme="minorHAnsi" w:cstheme="minorHAnsi"/>
        </w:rPr>
      </w:pPr>
    </w:p>
    <w:p w14:paraId="19B59229" w14:textId="06AAD7B6" w:rsidR="00C61ACB" w:rsidRPr="00E9643C" w:rsidRDefault="00C61ACB" w:rsidP="00C61ACB">
      <w:pPr>
        <w:rPr>
          <w:rFonts w:asciiTheme="minorHAnsi" w:hAnsiTheme="minorHAnsi" w:cstheme="minorHAnsi"/>
          <w:b/>
          <w:bCs/>
        </w:rPr>
      </w:pPr>
      <w:r w:rsidRPr="00E9643C">
        <w:rPr>
          <w:rFonts w:asciiTheme="minorHAnsi" w:hAnsiTheme="minorHAnsi" w:cstheme="minorHAnsi"/>
          <w:b/>
          <w:bCs/>
        </w:rPr>
        <w:t>Structure, rhetoric and language</w:t>
      </w:r>
    </w:p>
    <w:p w14:paraId="65F20D1A" w14:textId="77777777" w:rsidR="00C61ACB" w:rsidRPr="00E9643C" w:rsidRDefault="00C61ACB" w:rsidP="00C61ACB">
      <w:pPr>
        <w:pStyle w:val="ListParagraph"/>
        <w:numPr>
          <w:ilvl w:val="0"/>
          <w:numId w:val="13"/>
        </w:numPr>
        <w:rPr>
          <w:rFonts w:asciiTheme="minorHAnsi" w:hAnsiTheme="minorHAnsi" w:cstheme="minorHAnsi"/>
        </w:rPr>
      </w:pPr>
      <w:r w:rsidRPr="00E9643C">
        <w:rPr>
          <w:rFonts w:asciiTheme="minorHAnsi" w:hAnsiTheme="minorHAnsi" w:cstheme="minorHAnsi"/>
        </w:rPr>
        <w:t>How is the reader engaged?</w:t>
      </w:r>
    </w:p>
    <w:p w14:paraId="03719779" w14:textId="77777777" w:rsidR="00C61ACB" w:rsidRPr="00E9643C" w:rsidRDefault="00C61ACB" w:rsidP="00C61ACB">
      <w:pPr>
        <w:pStyle w:val="ListParagraph"/>
        <w:numPr>
          <w:ilvl w:val="0"/>
          <w:numId w:val="13"/>
        </w:numPr>
        <w:rPr>
          <w:rFonts w:asciiTheme="minorHAnsi" w:hAnsiTheme="minorHAnsi" w:cstheme="minorHAnsi"/>
        </w:rPr>
      </w:pPr>
      <w:r w:rsidRPr="00E9643C">
        <w:rPr>
          <w:rFonts w:asciiTheme="minorHAnsi" w:hAnsiTheme="minorHAnsi" w:cstheme="minorHAnsi"/>
        </w:rPr>
        <w:t>Is the language used appropriate to the discipline?</w:t>
      </w:r>
    </w:p>
    <w:p w14:paraId="711E8281" w14:textId="7D2B203F" w:rsidR="00C61ACB" w:rsidRPr="00E9643C" w:rsidRDefault="00C61ACB" w:rsidP="00C61ACB">
      <w:pPr>
        <w:pStyle w:val="ListParagraph"/>
        <w:numPr>
          <w:ilvl w:val="0"/>
          <w:numId w:val="13"/>
        </w:numPr>
        <w:rPr>
          <w:rFonts w:asciiTheme="minorHAnsi" w:hAnsiTheme="minorHAnsi" w:cstheme="minorHAnsi"/>
        </w:rPr>
      </w:pPr>
      <w:r w:rsidRPr="00E9643C">
        <w:rPr>
          <w:rFonts w:asciiTheme="minorHAnsi" w:hAnsiTheme="minorHAnsi" w:cstheme="minorHAnsi"/>
        </w:rPr>
        <w:t>How is the statement thematically structured?</w:t>
      </w:r>
    </w:p>
    <w:p w14:paraId="10A866F8" w14:textId="2782E0EE" w:rsidR="00C61ACB" w:rsidRDefault="00C61ACB">
      <w:r>
        <w:br w:type="page"/>
      </w:r>
    </w:p>
    <w:p w14:paraId="5F15179D" w14:textId="63221FD5" w:rsidR="00C61ACB" w:rsidRPr="00E9643C" w:rsidRDefault="00C61ACB" w:rsidP="00C61ACB">
      <w:pPr>
        <w:rPr>
          <w:rFonts w:asciiTheme="minorHAnsi" w:hAnsiTheme="minorHAnsi" w:cstheme="minorHAnsi"/>
          <w:b/>
          <w:bCs/>
        </w:rPr>
      </w:pPr>
      <w:r w:rsidRPr="00E9643C">
        <w:rPr>
          <w:rFonts w:asciiTheme="minorHAnsi" w:hAnsiTheme="minorHAnsi" w:cstheme="minorHAnsi"/>
          <w:b/>
          <w:bCs/>
        </w:rPr>
        <w:lastRenderedPageBreak/>
        <w:t>Resources categized by the dimensions of the rubric</w:t>
      </w:r>
    </w:p>
    <w:p w14:paraId="247816D0" w14:textId="4DDEF35C" w:rsidR="00C61ACB" w:rsidRPr="00C61ACB" w:rsidRDefault="00C61ACB" w:rsidP="00C61ACB">
      <w:pPr>
        <w:pStyle w:val="ListParagraph"/>
        <w:numPr>
          <w:ilvl w:val="0"/>
          <w:numId w:val="19"/>
        </w:numPr>
        <w:rPr>
          <w:rFonts w:asciiTheme="minorHAnsi" w:hAnsiTheme="minorHAnsi" w:cstheme="minorHAnsi"/>
        </w:rPr>
      </w:pPr>
      <w:r w:rsidRPr="00C61ACB">
        <w:rPr>
          <w:rFonts w:asciiTheme="minorHAnsi" w:hAnsiTheme="minorHAnsi" w:cstheme="minorHAnsi"/>
        </w:rPr>
        <w:t>Goals for student learning</w:t>
      </w:r>
    </w:p>
    <w:p w14:paraId="32E46BB1" w14:textId="42AD0FB4" w:rsidR="00C61ACB" w:rsidRPr="00C61ACB" w:rsidRDefault="00B334B4" w:rsidP="00C61ACB">
      <w:pPr>
        <w:pStyle w:val="ListParagraph"/>
        <w:numPr>
          <w:ilvl w:val="0"/>
          <w:numId w:val="20"/>
        </w:numPr>
        <w:rPr>
          <w:rFonts w:asciiTheme="minorHAnsi" w:hAnsiTheme="minorHAnsi" w:cstheme="minorHAnsi"/>
        </w:rPr>
      </w:pPr>
      <w:hyperlink r:id="rId14" w:history="1">
        <w:r w:rsidR="00C61ACB" w:rsidRPr="00C61ACB">
          <w:rPr>
            <w:rStyle w:val="Hyperlink"/>
            <w:rFonts w:asciiTheme="minorHAnsi" w:hAnsiTheme="minorHAnsi" w:cstheme="minorHAnsi"/>
          </w:rPr>
          <w:t>University of Colorado Boulder, Science Education Initiative: Learning Goals</w:t>
        </w:r>
      </w:hyperlink>
    </w:p>
    <w:p w14:paraId="15FEF5AB" w14:textId="77777777" w:rsidR="00C61ACB" w:rsidRPr="00C61ACB" w:rsidRDefault="00C61ACB" w:rsidP="00C61ACB">
      <w:pPr>
        <w:rPr>
          <w:rFonts w:asciiTheme="minorHAnsi" w:hAnsiTheme="minorHAnsi" w:cstheme="minorHAnsi"/>
        </w:rPr>
      </w:pPr>
    </w:p>
    <w:p w14:paraId="78413F4E" w14:textId="71CA01D1" w:rsidR="00C61ACB" w:rsidRPr="00C61ACB" w:rsidRDefault="00C61ACB" w:rsidP="00C61ACB">
      <w:pPr>
        <w:pStyle w:val="ListParagraph"/>
        <w:numPr>
          <w:ilvl w:val="0"/>
          <w:numId w:val="19"/>
        </w:numPr>
        <w:rPr>
          <w:rFonts w:asciiTheme="minorHAnsi" w:hAnsiTheme="minorHAnsi" w:cstheme="minorHAnsi"/>
        </w:rPr>
      </w:pPr>
      <w:r w:rsidRPr="00C61ACB">
        <w:rPr>
          <w:rFonts w:asciiTheme="minorHAnsi" w:hAnsiTheme="minorHAnsi" w:cstheme="minorHAnsi"/>
        </w:rPr>
        <w:t>Enactment of goals (Teaching methods)</w:t>
      </w:r>
    </w:p>
    <w:p w14:paraId="364A179F" w14:textId="09626661" w:rsidR="00C61ACB" w:rsidRPr="00C61ACB" w:rsidRDefault="00B334B4" w:rsidP="00C61ACB">
      <w:pPr>
        <w:pStyle w:val="ListParagraph"/>
        <w:numPr>
          <w:ilvl w:val="0"/>
          <w:numId w:val="20"/>
        </w:numPr>
        <w:rPr>
          <w:rFonts w:asciiTheme="minorHAnsi" w:hAnsiTheme="minorHAnsi" w:cstheme="minorHAnsi"/>
        </w:rPr>
      </w:pPr>
      <w:hyperlink r:id="rId15" w:history="1">
        <w:r w:rsidR="00C61ACB" w:rsidRPr="00C61ACB">
          <w:rPr>
            <w:rStyle w:val="Hyperlink"/>
            <w:rFonts w:asciiTheme="minorHAnsi" w:hAnsiTheme="minorHAnsi" w:cstheme="minorHAnsi"/>
          </w:rPr>
          <w:t>University of Kansas, Center for Teaching Excellence: Using Class Time Well</w:t>
        </w:r>
      </w:hyperlink>
    </w:p>
    <w:p w14:paraId="24ECE1FA" w14:textId="77777777" w:rsidR="00C61ACB" w:rsidRPr="00C61ACB" w:rsidRDefault="00C61ACB" w:rsidP="00C61ACB">
      <w:pPr>
        <w:rPr>
          <w:rFonts w:asciiTheme="minorHAnsi" w:hAnsiTheme="minorHAnsi" w:cstheme="minorHAnsi"/>
        </w:rPr>
      </w:pPr>
    </w:p>
    <w:p w14:paraId="025695B8" w14:textId="015C8816" w:rsidR="00C61ACB" w:rsidRPr="00C61ACB" w:rsidRDefault="00C61ACB" w:rsidP="00C61ACB">
      <w:pPr>
        <w:pStyle w:val="ListParagraph"/>
        <w:numPr>
          <w:ilvl w:val="0"/>
          <w:numId w:val="19"/>
        </w:numPr>
        <w:rPr>
          <w:rFonts w:asciiTheme="minorHAnsi" w:hAnsiTheme="minorHAnsi" w:cstheme="minorHAnsi"/>
        </w:rPr>
      </w:pPr>
      <w:r w:rsidRPr="00C61ACB">
        <w:rPr>
          <w:rFonts w:asciiTheme="minorHAnsi" w:hAnsiTheme="minorHAnsi" w:cstheme="minorHAnsi"/>
        </w:rPr>
        <w:t>Assessment of goals (Measuring student learning)</w:t>
      </w:r>
    </w:p>
    <w:p w14:paraId="612B9A2D" w14:textId="054408E6" w:rsidR="00C61ACB" w:rsidRPr="00C61ACB" w:rsidRDefault="00B334B4" w:rsidP="00C61ACB">
      <w:pPr>
        <w:pStyle w:val="ListParagraph"/>
        <w:numPr>
          <w:ilvl w:val="0"/>
          <w:numId w:val="22"/>
        </w:numPr>
        <w:rPr>
          <w:rFonts w:asciiTheme="minorHAnsi" w:hAnsiTheme="minorHAnsi" w:cstheme="minorHAnsi"/>
        </w:rPr>
      </w:pPr>
      <w:hyperlink r:id="rId16" w:history="1">
        <w:r w:rsidR="00C61ACB" w:rsidRPr="00C61ACB">
          <w:rPr>
            <w:rStyle w:val="Hyperlink"/>
            <w:rFonts w:asciiTheme="minorHAnsi" w:hAnsiTheme="minorHAnsi" w:cstheme="minorHAnsi"/>
          </w:rPr>
          <w:t>University of Kansas, Center for Teaching Excellence: Assessing Student’s Learning</w:t>
        </w:r>
      </w:hyperlink>
    </w:p>
    <w:p w14:paraId="3DE38BC3" w14:textId="6E51395F" w:rsidR="00C61ACB" w:rsidRPr="00C61ACB" w:rsidRDefault="00B334B4" w:rsidP="00C61ACB">
      <w:pPr>
        <w:pStyle w:val="ListParagraph"/>
        <w:numPr>
          <w:ilvl w:val="0"/>
          <w:numId w:val="22"/>
        </w:numPr>
        <w:rPr>
          <w:rFonts w:asciiTheme="minorHAnsi" w:hAnsiTheme="minorHAnsi" w:cstheme="minorHAnsi"/>
        </w:rPr>
      </w:pPr>
      <w:hyperlink r:id="rId17" w:history="1">
        <w:r w:rsidR="00C61ACB" w:rsidRPr="00C61ACB">
          <w:rPr>
            <w:rStyle w:val="Hyperlink"/>
            <w:rFonts w:asciiTheme="minorHAnsi" w:hAnsiTheme="minorHAnsi" w:cstheme="minorHAnsi"/>
          </w:rPr>
          <w:t>Indiana University Bloomington, Center for Innovative Teaching and Learning: Authentic Assessment</w:t>
        </w:r>
      </w:hyperlink>
    </w:p>
    <w:p w14:paraId="0200D649" w14:textId="4C29C527" w:rsidR="00C61ACB" w:rsidRPr="00C61ACB" w:rsidRDefault="00C61ACB" w:rsidP="00C61ACB">
      <w:pPr>
        <w:rPr>
          <w:rFonts w:asciiTheme="minorHAnsi" w:hAnsiTheme="minorHAnsi" w:cstheme="minorHAnsi"/>
        </w:rPr>
      </w:pPr>
    </w:p>
    <w:p w14:paraId="4D905D1B" w14:textId="6676415E" w:rsidR="00C61ACB" w:rsidRPr="00C61ACB" w:rsidRDefault="00C61ACB" w:rsidP="00C61ACB">
      <w:pPr>
        <w:pStyle w:val="ListParagraph"/>
        <w:numPr>
          <w:ilvl w:val="0"/>
          <w:numId w:val="19"/>
        </w:numPr>
        <w:rPr>
          <w:rFonts w:asciiTheme="minorHAnsi" w:hAnsiTheme="minorHAnsi" w:cstheme="minorHAnsi"/>
        </w:rPr>
      </w:pPr>
      <w:r w:rsidRPr="00C61ACB">
        <w:rPr>
          <w:rFonts w:asciiTheme="minorHAnsi" w:hAnsiTheme="minorHAnsi" w:cstheme="minorHAnsi"/>
        </w:rPr>
        <w:t>Creating an inclusive learning environment</w:t>
      </w:r>
    </w:p>
    <w:p w14:paraId="52541070" w14:textId="04405166" w:rsidR="00C61ACB" w:rsidRPr="00C61ACB" w:rsidRDefault="00B334B4" w:rsidP="00C61ACB">
      <w:pPr>
        <w:pStyle w:val="ListParagraph"/>
        <w:numPr>
          <w:ilvl w:val="0"/>
          <w:numId w:val="23"/>
        </w:numPr>
        <w:rPr>
          <w:rFonts w:asciiTheme="minorHAnsi" w:hAnsiTheme="minorHAnsi" w:cstheme="minorHAnsi"/>
        </w:rPr>
      </w:pPr>
      <w:hyperlink r:id="rId18" w:history="1">
        <w:r w:rsidR="00C61ACB" w:rsidRPr="00C61ACB">
          <w:rPr>
            <w:rStyle w:val="Hyperlink"/>
            <w:rFonts w:asciiTheme="minorHAnsi" w:hAnsiTheme="minorHAnsi" w:cstheme="minorHAnsi"/>
          </w:rPr>
          <w:t>University of Kansas, Center for Teaching Excellence: Resources for Inclusive Teaching</w:t>
        </w:r>
      </w:hyperlink>
    </w:p>
    <w:p w14:paraId="014559C0" w14:textId="74043B13" w:rsidR="00C61ACB" w:rsidRPr="00C61ACB" w:rsidRDefault="00C61ACB" w:rsidP="00C61ACB">
      <w:pPr>
        <w:rPr>
          <w:rFonts w:asciiTheme="minorHAnsi" w:hAnsiTheme="minorHAnsi" w:cstheme="minorHAnsi"/>
        </w:rPr>
      </w:pPr>
    </w:p>
    <w:p w14:paraId="39DCDD66" w14:textId="5FB947A4" w:rsidR="00C61ACB" w:rsidRPr="00217FB5" w:rsidRDefault="00C61ACB" w:rsidP="00C61ACB">
      <w:pPr>
        <w:pStyle w:val="ListParagraph"/>
        <w:numPr>
          <w:ilvl w:val="0"/>
          <w:numId w:val="19"/>
        </w:numPr>
        <w:rPr>
          <w:rFonts w:asciiTheme="minorHAnsi" w:hAnsiTheme="minorHAnsi" w:cstheme="minorHAnsi"/>
        </w:rPr>
      </w:pPr>
      <w:r w:rsidRPr="00C61ACB">
        <w:rPr>
          <w:rFonts w:asciiTheme="minorHAnsi" w:hAnsiTheme="minorHAnsi" w:cstheme="minorHAnsi"/>
        </w:rPr>
        <w:t>Structure, rhetoric, and language</w:t>
      </w:r>
    </w:p>
    <w:p w14:paraId="436953AD" w14:textId="1CF1D0B7" w:rsidR="00C61ACB" w:rsidRDefault="00B334B4" w:rsidP="00C61ACB">
      <w:pPr>
        <w:pStyle w:val="ListParagraph"/>
        <w:numPr>
          <w:ilvl w:val="0"/>
          <w:numId w:val="26"/>
        </w:numPr>
        <w:rPr>
          <w:rFonts w:asciiTheme="minorHAnsi" w:hAnsiTheme="minorHAnsi" w:cstheme="minorHAnsi"/>
        </w:rPr>
      </w:pPr>
      <w:hyperlink r:id="rId19" w:history="1">
        <w:r w:rsidR="00C61ACB" w:rsidRPr="00C61ACB">
          <w:rPr>
            <w:rStyle w:val="Hyperlink"/>
            <w:rFonts w:asciiTheme="minorHAnsi" w:hAnsiTheme="minorHAnsi" w:cstheme="minorHAnsi"/>
          </w:rPr>
          <w:t>Yale, Center for Teaching and Learning: Sample Structure</w:t>
        </w:r>
      </w:hyperlink>
    </w:p>
    <w:p w14:paraId="62FBE413" w14:textId="59EBB39F" w:rsidR="00C61ACB" w:rsidRDefault="00B334B4" w:rsidP="00C61ACB">
      <w:pPr>
        <w:pStyle w:val="ListParagraph"/>
        <w:numPr>
          <w:ilvl w:val="0"/>
          <w:numId w:val="26"/>
        </w:numPr>
        <w:rPr>
          <w:rFonts w:asciiTheme="minorHAnsi" w:hAnsiTheme="minorHAnsi" w:cstheme="minorHAnsi"/>
        </w:rPr>
      </w:pPr>
      <w:hyperlink r:id="rId20" w:history="1">
        <w:r w:rsidR="00C61ACB" w:rsidRPr="00C61ACB">
          <w:rPr>
            <w:rStyle w:val="Hyperlink"/>
            <w:rFonts w:asciiTheme="minorHAnsi" w:hAnsiTheme="minorHAnsi" w:cstheme="minorHAnsi"/>
          </w:rPr>
          <w:t>Make an appointment at University of Kansas Writing Center</w:t>
        </w:r>
      </w:hyperlink>
    </w:p>
    <w:p w14:paraId="4256D0A9" w14:textId="12243C0D" w:rsidR="00217FB5" w:rsidRDefault="00217FB5" w:rsidP="00217FB5">
      <w:pPr>
        <w:rPr>
          <w:rFonts w:asciiTheme="minorHAnsi" w:hAnsiTheme="minorHAnsi" w:cstheme="minorHAnsi"/>
        </w:rPr>
      </w:pPr>
    </w:p>
    <w:p w14:paraId="74B5A85C" w14:textId="5019F61F" w:rsidR="00217FB5" w:rsidRPr="00E9643C" w:rsidRDefault="00217FB5" w:rsidP="00217FB5">
      <w:pPr>
        <w:rPr>
          <w:rFonts w:asciiTheme="minorHAnsi" w:hAnsiTheme="minorHAnsi" w:cstheme="minorHAnsi"/>
          <w:b/>
          <w:bCs/>
        </w:rPr>
      </w:pPr>
      <w:r w:rsidRPr="00E9643C">
        <w:rPr>
          <w:rFonts w:asciiTheme="minorHAnsi" w:hAnsiTheme="minorHAnsi" w:cstheme="minorHAnsi"/>
          <w:b/>
          <w:bCs/>
        </w:rPr>
        <w:t>Tailoring to position: Decoding job call &amp; researching institution</w:t>
      </w:r>
    </w:p>
    <w:p w14:paraId="64C2BD80" w14:textId="180436C3" w:rsidR="00217FB5" w:rsidRPr="00217FB5" w:rsidRDefault="00217FB5" w:rsidP="00217FB5">
      <w:pPr>
        <w:pStyle w:val="ListParagraph"/>
        <w:numPr>
          <w:ilvl w:val="0"/>
          <w:numId w:val="29"/>
        </w:numPr>
        <w:rPr>
          <w:rFonts w:asciiTheme="minorHAnsi" w:hAnsiTheme="minorHAnsi" w:cstheme="minorHAnsi"/>
        </w:rPr>
      </w:pPr>
      <w:r w:rsidRPr="00217FB5">
        <w:rPr>
          <w:rFonts w:asciiTheme="minorHAnsi" w:hAnsiTheme="minorHAnsi" w:cstheme="minorHAnsi"/>
        </w:rPr>
        <w:t xml:space="preserve">How is the institution/department described in the job call? </w:t>
      </w:r>
    </w:p>
    <w:p w14:paraId="4D872516" w14:textId="318B1594" w:rsidR="00E9643C" w:rsidRDefault="00217FB5" w:rsidP="00217FB5">
      <w:pPr>
        <w:pStyle w:val="ListParagraph"/>
        <w:numPr>
          <w:ilvl w:val="0"/>
          <w:numId w:val="29"/>
        </w:numPr>
        <w:rPr>
          <w:rFonts w:asciiTheme="minorHAnsi" w:hAnsiTheme="minorHAnsi" w:cstheme="minorHAnsi"/>
        </w:rPr>
      </w:pPr>
      <w:r w:rsidRPr="00217FB5">
        <w:rPr>
          <w:rFonts w:asciiTheme="minorHAnsi" w:hAnsiTheme="minorHAnsi" w:cstheme="minorHAnsi"/>
        </w:rPr>
        <w:t xml:space="preserve">What does </w:t>
      </w:r>
      <w:r w:rsidR="00E9643C">
        <w:rPr>
          <w:rFonts w:asciiTheme="minorHAnsi" w:hAnsiTheme="minorHAnsi" w:cstheme="minorHAnsi"/>
        </w:rPr>
        <w:t xml:space="preserve">the </w:t>
      </w:r>
      <w:r w:rsidRPr="00217FB5">
        <w:rPr>
          <w:rFonts w:asciiTheme="minorHAnsi" w:hAnsiTheme="minorHAnsi" w:cstheme="minorHAnsi"/>
        </w:rPr>
        <w:t xml:space="preserve">call say about teaching responsibilities &amp; where </w:t>
      </w:r>
      <w:r>
        <w:rPr>
          <w:rFonts w:asciiTheme="minorHAnsi" w:hAnsiTheme="minorHAnsi" w:cstheme="minorHAnsi"/>
        </w:rPr>
        <w:t>is the description of teaching</w:t>
      </w:r>
      <w:r w:rsidRPr="00217FB5">
        <w:rPr>
          <w:rFonts w:asciiTheme="minorHAnsi" w:hAnsiTheme="minorHAnsi" w:cstheme="minorHAnsi"/>
        </w:rPr>
        <w:t xml:space="preserve"> placed</w:t>
      </w:r>
      <w:r>
        <w:rPr>
          <w:rFonts w:asciiTheme="minorHAnsi" w:hAnsiTheme="minorHAnsi" w:cstheme="minorHAnsi"/>
        </w:rPr>
        <w:t xml:space="preserve"> in the ad</w:t>
      </w:r>
      <w:r w:rsidRPr="00217FB5">
        <w:rPr>
          <w:rFonts w:asciiTheme="minorHAnsi" w:hAnsiTheme="minorHAnsi" w:cstheme="minorHAnsi"/>
        </w:rPr>
        <w:t>?</w:t>
      </w:r>
      <w:r>
        <w:rPr>
          <w:rFonts w:asciiTheme="minorHAnsi" w:hAnsiTheme="minorHAnsi" w:cstheme="minorHAnsi"/>
        </w:rPr>
        <w:t xml:space="preserve"> Generally job ads are organized in order of importance to the search committee, with </w:t>
      </w:r>
      <w:r w:rsidR="00E9643C">
        <w:rPr>
          <w:rFonts w:asciiTheme="minorHAnsi" w:hAnsiTheme="minorHAnsi" w:cstheme="minorHAnsi"/>
        </w:rPr>
        <w:t xml:space="preserve">highest proprieties listed first. Here is a quick breakdown of </w:t>
      </w:r>
      <w:hyperlink r:id="rId21" w:history="1">
        <w:r w:rsidR="00E9643C" w:rsidRPr="00E9643C">
          <w:rPr>
            <w:rStyle w:val="Hyperlink"/>
            <w:rFonts w:asciiTheme="minorHAnsi" w:hAnsiTheme="minorHAnsi" w:cstheme="minorHAnsi"/>
          </w:rPr>
          <w:t>how to read an academic job call</w:t>
        </w:r>
      </w:hyperlink>
      <w:r w:rsidR="00E9643C">
        <w:rPr>
          <w:rFonts w:asciiTheme="minorHAnsi" w:hAnsiTheme="minorHAnsi" w:cstheme="minorHAnsi"/>
        </w:rPr>
        <w:t xml:space="preserve">. </w:t>
      </w:r>
    </w:p>
    <w:p w14:paraId="41CEFBDF" w14:textId="77777777" w:rsidR="00217FB5" w:rsidRPr="00E9643C" w:rsidRDefault="00217FB5" w:rsidP="00E9643C">
      <w:pPr>
        <w:pStyle w:val="ListParagraph"/>
        <w:numPr>
          <w:ilvl w:val="0"/>
          <w:numId w:val="29"/>
        </w:numPr>
        <w:rPr>
          <w:rFonts w:asciiTheme="minorHAnsi" w:hAnsiTheme="minorHAnsi" w:cstheme="minorHAnsi"/>
        </w:rPr>
      </w:pPr>
      <w:r w:rsidRPr="00E9643C">
        <w:rPr>
          <w:rFonts w:asciiTheme="minorHAnsi" w:hAnsiTheme="minorHAnsi" w:cstheme="minorHAnsi"/>
        </w:rPr>
        <w:t>What does the mission and vision say about the institutions goals for students?</w:t>
      </w:r>
    </w:p>
    <w:p w14:paraId="17D53028" w14:textId="35B7C5C6" w:rsidR="00217FB5" w:rsidRPr="00E9643C" w:rsidRDefault="00217FB5" w:rsidP="00217FB5">
      <w:pPr>
        <w:pStyle w:val="ListParagraph"/>
        <w:numPr>
          <w:ilvl w:val="0"/>
          <w:numId w:val="29"/>
        </w:numPr>
        <w:rPr>
          <w:rFonts w:asciiTheme="minorHAnsi" w:hAnsiTheme="minorHAnsi" w:cstheme="minorHAnsi"/>
        </w:rPr>
      </w:pPr>
      <w:r w:rsidRPr="00E9643C">
        <w:rPr>
          <w:rFonts w:asciiTheme="minorHAnsi" w:hAnsiTheme="minorHAnsi" w:cstheme="minorHAnsi"/>
        </w:rPr>
        <w:t>What are the demographics of the students at the institution? Knowing this will allow you to better understand the barriers your students will be facing institutionally and in your classroom and allow you speak to how you will address these barriers in your teaching, mentoring, advising, etc.</w:t>
      </w:r>
    </w:p>
    <w:p w14:paraId="3CDB51D8" w14:textId="3FC7A8C1" w:rsidR="00217FB5" w:rsidRDefault="00217FB5" w:rsidP="00217FB5">
      <w:pPr>
        <w:rPr>
          <w:rFonts w:asciiTheme="minorHAnsi" w:hAnsiTheme="minorHAnsi" w:cstheme="minorHAnsi"/>
        </w:rPr>
      </w:pPr>
    </w:p>
    <w:p w14:paraId="0DB7886F" w14:textId="32039FE6" w:rsidR="00E9643C" w:rsidRPr="00E9643C" w:rsidRDefault="00E9643C" w:rsidP="00E9643C">
      <w:r w:rsidRPr="00E9643C">
        <w:rPr>
          <w:rFonts w:ascii="Calibri" w:hAnsi="Calibri" w:cs="Calibri"/>
          <w:color w:val="000000"/>
        </w:rPr>
        <w:t xml:space="preserve">Please contact me (Kaila Colyott; KColyott@KU.edu) if you have any general questions, would like to share helpful resources or would like to set up some one-on-one time to get personalized feedback. </w:t>
      </w:r>
    </w:p>
    <w:p w14:paraId="69A1D3B8" w14:textId="703061B9" w:rsidR="00E9643C" w:rsidRDefault="00E9643C" w:rsidP="00217FB5">
      <w:pPr>
        <w:rPr>
          <w:rFonts w:asciiTheme="minorHAnsi" w:hAnsiTheme="minorHAnsi" w:cstheme="minorHAnsi"/>
        </w:rPr>
      </w:pPr>
    </w:p>
    <w:p w14:paraId="0B21E76D" w14:textId="2EB805C2" w:rsidR="00A34A96" w:rsidRDefault="00A34A96">
      <w:pPr>
        <w:rPr>
          <w:rFonts w:asciiTheme="minorHAnsi" w:hAnsiTheme="minorHAnsi" w:cstheme="minorHAnsi"/>
        </w:rPr>
      </w:pPr>
      <w:r>
        <w:rPr>
          <w:rFonts w:asciiTheme="minorHAnsi" w:hAnsiTheme="minorHAnsi" w:cstheme="minorHAnsi"/>
        </w:rPr>
        <w:br w:type="page"/>
      </w:r>
    </w:p>
    <w:p w14:paraId="758BD4FC" w14:textId="77777777" w:rsidR="00A34A96" w:rsidRPr="00A34A96" w:rsidRDefault="00A34A96" w:rsidP="00A34A96">
      <w:pPr>
        <w:rPr>
          <w:rFonts w:asciiTheme="minorHAnsi" w:hAnsiTheme="minorHAnsi" w:cstheme="minorHAnsi"/>
          <w:b/>
          <w:bCs/>
        </w:rPr>
      </w:pPr>
      <w:r w:rsidRPr="00A34A96">
        <w:rPr>
          <w:rFonts w:asciiTheme="minorHAnsi" w:hAnsiTheme="minorHAnsi" w:cstheme="minorHAnsi"/>
          <w:b/>
          <w:bCs/>
        </w:rPr>
        <w:lastRenderedPageBreak/>
        <w:t>Frequently asked questions and answers</w:t>
      </w:r>
    </w:p>
    <w:p w14:paraId="1076C7D4" w14:textId="77777777" w:rsidR="00A34A96" w:rsidRPr="00A34A96" w:rsidRDefault="00A34A96" w:rsidP="00A34A96">
      <w:pPr>
        <w:rPr>
          <w:rFonts w:asciiTheme="minorHAnsi" w:hAnsiTheme="minorHAnsi" w:cstheme="minorHAnsi"/>
        </w:rPr>
      </w:pPr>
    </w:p>
    <w:p w14:paraId="37DCC24B" w14:textId="77777777" w:rsidR="00A34A96" w:rsidRPr="00A34A96" w:rsidRDefault="00A34A96" w:rsidP="00A34A96">
      <w:pPr>
        <w:rPr>
          <w:rFonts w:asciiTheme="minorHAnsi" w:hAnsiTheme="minorHAnsi" w:cstheme="minorHAnsi"/>
        </w:rPr>
      </w:pPr>
      <w:r w:rsidRPr="00A34A96">
        <w:rPr>
          <w:rFonts w:asciiTheme="minorHAnsi" w:hAnsiTheme="minorHAnsi" w:cstheme="minorHAnsi"/>
        </w:rPr>
        <w:t>Q: I read advice somewhere that said you should write your teaching statement to your students, is this how I should be writing my statement that I turn in for jobs and fellowships?</w:t>
      </w:r>
    </w:p>
    <w:p w14:paraId="2B168C84" w14:textId="77777777" w:rsidR="00A34A96" w:rsidRPr="00A34A96" w:rsidRDefault="00A34A96" w:rsidP="00A34A96">
      <w:pPr>
        <w:rPr>
          <w:rFonts w:asciiTheme="minorHAnsi" w:hAnsiTheme="minorHAnsi" w:cstheme="minorHAnsi"/>
        </w:rPr>
      </w:pPr>
    </w:p>
    <w:p w14:paraId="1B19728E" w14:textId="77777777" w:rsidR="00A34A96" w:rsidRPr="00A34A96" w:rsidRDefault="00A34A96" w:rsidP="00A34A96">
      <w:pPr>
        <w:rPr>
          <w:rFonts w:asciiTheme="minorHAnsi" w:hAnsiTheme="minorHAnsi" w:cstheme="minorHAnsi"/>
        </w:rPr>
      </w:pPr>
      <w:r w:rsidRPr="00A34A96">
        <w:rPr>
          <w:rFonts w:asciiTheme="minorHAnsi" w:hAnsiTheme="minorHAnsi" w:cstheme="minorHAnsi"/>
        </w:rPr>
        <w:t>A: This may be a good strategy to use if it helps you start writing and uncovering what your values and beliefs about teaching are. However, everything that I have read about writing these statements suggests that you should consider and direct your statement at your intended audience (i.e., hiring committee, fellowship review committee). A hiring committee will be interested in both the theoretical conception of your teaching as well as the specific strategies you use in the classroom to support student learning. Also, when considering your audience you may want to do some research on the institution/unit you will be applying to (i.e., look for their mission) and align your statement with their mission.</w:t>
      </w:r>
    </w:p>
    <w:p w14:paraId="3A4C79D1" w14:textId="77777777" w:rsidR="00A34A96" w:rsidRPr="00A34A96" w:rsidRDefault="00A34A96" w:rsidP="00A34A96">
      <w:pPr>
        <w:rPr>
          <w:rFonts w:asciiTheme="minorHAnsi" w:hAnsiTheme="minorHAnsi" w:cstheme="minorHAnsi"/>
        </w:rPr>
      </w:pPr>
    </w:p>
    <w:p w14:paraId="22EA24AA" w14:textId="196938B5" w:rsidR="00A34A96" w:rsidRPr="00A34A96" w:rsidRDefault="00A34A96" w:rsidP="00A34A96">
      <w:pPr>
        <w:rPr>
          <w:rFonts w:asciiTheme="minorHAnsi" w:hAnsiTheme="minorHAnsi" w:cstheme="minorHAnsi"/>
        </w:rPr>
      </w:pPr>
      <w:r w:rsidRPr="00A34A96">
        <w:rPr>
          <w:rFonts w:asciiTheme="minorHAnsi" w:hAnsiTheme="minorHAnsi" w:cstheme="minorHAnsi"/>
        </w:rPr>
        <w:t>Q: Some postings re</w:t>
      </w:r>
      <w:r>
        <w:rPr>
          <w:rFonts w:asciiTheme="minorHAnsi" w:hAnsiTheme="minorHAnsi" w:cstheme="minorHAnsi"/>
        </w:rPr>
        <w:t>quest</w:t>
      </w:r>
      <w:r w:rsidRPr="00A34A96">
        <w:rPr>
          <w:rFonts w:asciiTheme="minorHAnsi" w:hAnsiTheme="minorHAnsi" w:cstheme="minorHAnsi"/>
        </w:rPr>
        <w:t xml:space="preserve"> a teaching statement and a cover letter, how do I balance what I say about my teaching across these two documents?</w:t>
      </w:r>
    </w:p>
    <w:p w14:paraId="0B8D4A27" w14:textId="77777777" w:rsidR="00A34A96" w:rsidRPr="00A34A96" w:rsidRDefault="00A34A96" w:rsidP="00A34A96">
      <w:pPr>
        <w:rPr>
          <w:rFonts w:asciiTheme="minorHAnsi" w:hAnsiTheme="minorHAnsi" w:cstheme="minorHAnsi"/>
        </w:rPr>
      </w:pPr>
    </w:p>
    <w:p w14:paraId="46627D14" w14:textId="4EDF450F" w:rsidR="00A34A96" w:rsidRPr="00A34A96" w:rsidRDefault="00A34A96" w:rsidP="00A34A96">
      <w:pPr>
        <w:rPr>
          <w:rFonts w:asciiTheme="minorHAnsi" w:hAnsiTheme="minorHAnsi" w:cstheme="minorHAnsi"/>
        </w:rPr>
      </w:pPr>
      <w:r w:rsidRPr="00A34A96">
        <w:rPr>
          <w:rFonts w:asciiTheme="minorHAnsi" w:hAnsiTheme="minorHAnsi" w:cstheme="minorHAnsi"/>
        </w:rPr>
        <w:t>A: A cover letter is where you make your first impression on the committee, it is how you introduce yourself, and the other materials in your packet. Your cover letter should show your personality and passions and should be tailored to the job. It is where you will emphasize your achievements and experiences and how your past work (including teaching, research, service, non-academic work, etc.) has prepared you for and can be linked to the post you are applying for. So you can certainly reference your teaching and may want to include a short (few sentence) abstract of your teaching statement i</w:t>
      </w:r>
      <w:r>
        <w:rPr>
          <w:rFonts w:asciiTheme="minorHAnsi" w:hAnsiTheme="minorHAnsi" w:cstheme="minorHAnsi"/>
        </w:rPr>
        <w:t>n</w:t>
      </w:r>
      <w:r w:rsidRPr="00A34A96">
        <w:rPr>
          <w:rFonts w:asciiTheme="minorHAnsi" w:hAnsiTheme="minorHAnsi" w:cstheme="minorHAnsi"/>
        </w:rPr>
        <w:t xml:space="preserve"> your cover letter and use your teaching statement as a way to more deeply dive into your conception of teaching and learning, a description of how you teach, and a justification for why you teach the way you do.</w:t>
      </w:r>
    </w:p>
    <w:p w14:paraId="4B6549F9" w14:textId="77777777" w:rsidR="00A34A96" w:rsidRPr="00A34A96" w:rsidRDefault="00A34A96" w:rsidP="00A34A96">
      <w:pPr>
        <w:rPr>
          <w:rFonts w:asciiTheme="minorHAnsi" w:hAnsiTheme="minorHAnsi" w:cstheme="minorHAnsi"/>
        </w:rPr>
      </w:pPr>
    </w:p>
    <w:p w14:paraId="07D3A9E8" w14:textId="77777777" w:rsidR="00A34A96" w:rsidRPr="00A34A96" w:rsidRDefault="00A34A96" w:rsidP="00A34A96">
      <w:pPr>
        <w:rPr>
          <w:rFonts w:asciiTheme="minorHAnsi" w:hAnsiTheme="minorHAnsi" w:cstheme="minorHAnsi"/>
        </w:rPr>
      </w:pPr>
      <w:r w:rsidRPr="00A34A96">
        <w:rPr>
          <w:rFonts w:asciiTheme="minorHAnsi" w:hAnsiTheme="minorHAnsi" w:cstheme="minorHAnsi"/>
        </w:rPr>
        <w:t>Q: Should we reference teaching evaluations in the teaching statement? Or should these be supplemental/separate docs?</w:t>
      </w:r>
    </w:p>
    <w:p w14:paraId="5E29D197" w14:textId="77777777" w:rsidR="00A34A96" w:rsidRPr="00A34A96" w:rsidRDefault="00A34A96" w:rsidP="00A34A96">
      <w:pPr>
        <w:rPr>
          <w:rFonts w:asciiTheme="minorHAnsi" w:hAnsiTheme="minorHAnsi" w:cstheme="minorHAnsi"/>
        </w:rPr>
      </w:pPr>
    </w:p>
    <w:p w14:paraId="055A836C" w14:textId="617BF76C" w:rsidR="00A34A96" w:rsidRPr="00A34A96" w:rsidRDefault="00A34A96" w:rsidP="00A34A96">
      <w:pPr>
        <w:rPr>
          <w:rFonts w:asciiTheme="minorHAnsi" w:hAnsiTheme="minorHAnsi" w:cstheme="minorHAnsi"/>
        </w:rPr>
      </w:pPr>
      <w:r w:rsidRPr="00A34A96">
        <w:rPr>
          <w:rFonts w:asciiTheme="minorHAnsi" w:hAnsiTheme="minorHAnsi" w:cstheme="minorHAnsi"/>
        </w:rPr>
        <w:t xml:space="preserve">A: You can certainly reference these in your statement if you feel the evaluations say something important about student learning. For instance, you might discuss how you used student comments on a teaching method to adjust </w:t>
      </w:r>
      <w:r>
        <w:rPr>
          <w:rFonts w:asciiTheme="minorHAnsi" w:hAnsiTheme="minorHAnsi" w:cstheme="minorHAnsi"/>
        </w:rPr>
        <w:t xml:space="preserve">your teaching </w:t>
      </w:r>
      <w:r w:rsidRPr="00A34A96">
        <w:rPr>
          <w:rFonts w:asciiTheme="minorHAnsi" w:hAnsiTheme="minorHAnsi" w:cstheme="minorHAnsi"/>
        </w:rPr>
        <w:t>methods and how this improved student learning. I would not spend a ton of time talking about student evals but a summary statement about how you used the student voice to better your goals/methods/assessment/learning environment is totally appropriate. I think it is also important to say that teaching evals should never be submitted as a series of “raw results” from each semester you taught unless explicitly stated in the job advertised (i.e., submit teaching evals as received directly from your department/university). You should create a story with the results of the evals</w:t>
      </w:r>
      <w:r>
        <w:rPr>
          <w:rFonts w:asciiTheme="minorHAnsi" w:hAnsiTheme="minorHAnsi" w:cstheme="minorHAnsi"/>
        </w:rPr>
        <w:t xml:space="preserve"> if you are going to include them in a teaching portfolio</w:t>
      </w:r>
      <w:r w:rsidRPr="00A34A96">
        <w:rPr>
          <w:rFonts w:asciiTheme="minorHAnsi" w:hAnsiTheme="minorHAnsi" w:cstheme="minorHAnsi"/>
        </w:rPr>
        <w:t xml:space="preserve">. </w:t>
      </w:r>
      <w:r w:rsidRPr="00A34A96">
        <w:rPr>
          <w:rFonts w:asciiTheme="minorHAnsi" w:hAnsiTheme="minorHAnsi" w:cstheme="minorHAnsi"/>
          <w:i/>
          <w:iCs/>
        </w:rPr>
        <w:t>What do the numbers or comments say about your growth as an instructor?</w:t>
      </w:r>
      <w:r w:rsidRPr="00A34A96">
        <w:rPr>
          <w:rFonts w:asciiTheme="minorHAnsi" w:hAnsiTheme="minorHAnsi" w:cstheme="minorHAnsi"/>
        </w:rPr>
        <w:t xml:space="preserve"> You may choose to represent the data quantitatively as a graph/summary table and/or qualitatively by quoting students. If you are including student comments, never include comments that are not constructive. </w:t>
      </w:r>
      <w:r>
        <w:rPr>
          <w:rFonts w:asciiTheme="minorHAnsi" w:hAnsiTheme="minorHAnsi" w:cstheme="minorHAnsi"/>
        </w:rPr>
        <w:t xml:space="preserve">I have more content on this in </w:t>
      </w:r>
      <w:r w:rsidRPr="00A34A96">
        <w:rPr>
          <w:rFonts w:asciiTheme="minorHAnsi" w:hAnsiTheme="minorHAnsi" w:cstheme="minorHAnsi"/>
        </w:rPr>
        <w:t>“Curating Your Teaching Portfolio” workshop</w:t>
      </w:r>
      <w:r>
        <w:rPr>
          <w:rFonts w:asciiTheme="minorHAnsi" w:hAnsiTheme="minorHAnsi" w:cstheme="minorHAnsi"/>
        </w:rPr>
        <w:t xml:space="preserve"> materials</w:t>
      </w:r>
      <w:r w:rsidRPr="00A34A96">
        <w:rPr>
          <w:rFonts w:asciiTheme="minorHAnsi" w:hAnsiTheme="minorHAnsi" w:cstheme="minorHAnsi"/>
        </w:rPr>
        <w:t>.</w:t>
      </w:r>
    </w:p>
    <w:p w14:paraId="7C70797B" w14:textId="77777777" w:rsidR="00A34A96" w:rsidRPr="00A34A96" w:rsidRDefault="00A34A96" w:rsidP="00A34A96">
      <w:pPr>
        <w:rPr>
          <w:rFonts w:asciiTheme="minorHAnsi" w:hAnsiTheme="minorHAnsi" w:cstheme="minorHAnsi"/>
        </w:rPr>
      </w:pPr>
    </w:p>
    <w:p w14:paraId="01F16D2E" w14:textId="77777777" w:rsidR="00A34A96" w:rsidRPr="00A34A96" w:rsidRDefault="00A34A96" w:rsidP="00A34A96">
      <w:pPr>
        <w:rPr>
          <w:rFonts w:asciiTheme="minorHAnsi" w:hAnsiTheme="minorHAnsi" w:cstheme="minorHAnsi"/>
        </w:rPr>
      </w:pPr>
      <w:r w:rsidRPr="00A34A96">
        <w:rPr>
          <w:rFonts w:asciiTheme="minorHAnsi" w:hAnsiTheme="minorHAnsi" w:cstheme="minorHAnsi"/>
        </w:rPr>
        <w:t>Q: Can you share a few examples of teaching statements with me after this meeting?</w:t>
      </w:r>
    </w:p>
    <w:p w14:paraId="25F63D2D" w14:textId="77777777" w:rsidR="00A34A96" w:rsidRPr="00A34A96" w:rsidRDefault="00A34A96" w:rsidP="00A34A96">
      <w:pPr>
        <w:rPr>
          <w:rFonts w:asciiTheme="minorHAnsi" w:hAnsiTheme="minorHAnsi" w:cstheme="minorHAnsi"/>
        </w:rPr>
      </w:pPr>
    </w:p>
    <w:p w14:paraId="096905EB" w14:textId="77777777" w:rsidR="00A34A96" w:rsidRDefault="00A34A96" w:rsidP="00A34A96">
      <w:pPr>
        <w:rPr>
          <w:rFonts w:asciiTheme="minorHAnsi" w:hAnsiTheme="minorHAnsi" w:cstheme="minorHAnsi"/>
        </w:rPr>
      </w:pPr>
      <w:r w:rsidRPr="00A34A96">
        <w:rPr>
          <w:rFonts w:asciiTheme="minorHAnsi" w:hAnsiTheme="minorHAnsi" w:cstheme="minorHAnsi"/>
        </w:rPr>
        <w:t xml:space="preserve">A: Yes! </w:t>
      </w:r>
      <w:hyperlink r:id="rId22">
        <w:r w:rsidRPr="00A34A96">
          <w:rPr>
            <w:rStyle w:val="Hyperlink"/>
            <w:rFonts w:asciiTheme="minorHAnsi" w:hAnsiTheme="minorHAnsi" w:cstheme="minorHAnsi"/>
          </w:rPr>
          <w:t xml:space="preserve">Here is a link to a list of discipline specific Teaching Statement examples </w:t>
        </w:r>
      </w:hyperlink>
      <w:r w:rsidRPr="00A34A96">
        <w:rPr>
          <w:rFonts w:asciiTheme="minorHAnsi" w:hAnsiTheme="minorHAnsi" w:cstheme="minorHAnsi"/>
        </w:rPr>
        <w:t>you may want to check out. Each example is considered to be "excellent" in at least one rubric category</w:t>
      </w:r>
      <w:r>
        <w:rPr>
          <w:rFonts w:asciiTheme="minorHAnsi" w:hAnsiTheme="minorHAnsi" w:cstheme="minorHAnsi"/>
        </w:rPr>
        <w:t xml:space="preserve">. </w:t>
      </w:r>
    </w:p>
    <w:p w14:paraId="3F85A4DC" w14:textId="77777777" w:rsidR="00A34A96" w:rsidRDefault="00A34A96" w:rsidP="00A34A96">
      <w:pPr>
        <w:rPr>
          <w:rFonts w:asciiTheme="minorHAnsi" w:hAnsiTheme="minorHAnsi" w:cstheme="minorHAnsi"/>
        </w:rPr>
      </w:pPr>
    </w:p>
    <w:p w14:paraId="758B6551" w14:textId="051250B6" w:rsidR="00A34A96" w:rsidRDefault="00A34A96" w:rsidP="00A34A96">
      <w:pPr>
        <w:rPr>
          <w:rFonts w:asciiTheme="minorHAnsi" w:hAnsiTheme="minorHAnsi" w:cstheme="minorHAnsi"/>
        </w:rPr>
      </w:pPr>
      <w:r w:rsidRPr="00A34A96">
        <w:rPr>
          <w:rFonts w:asciiTheme="minorHAnsi" w:hAnsiTheme="minorHAnsi" w:cstheme="minorHAnsi"/>
        </w:rPr>
        <w:t>Q: How much pedagogical literature (if any) should we reference or cite?</w:t>
      </w:r>
    </w:p>
    <w:p w14:paraId="2AAEFFDB" w14:textId="77777777" w:rsidR="00A34A96" w:rsidRPr="00A34A96" w:rsidRDefault="00A34A96" w:rsidP="00A34A96">
      <w:pPr>
        <w:rPr>
          <w:rFonts w:asciiTheme="minorHAnsi" w:hAnsiTheme="minorHAnsi" w:cstheme="minorHAnsi"/>
        </w:rPr>
      </w:pPr>
    </w:p>
    <w:p w14:paraId="7FBACBC8" w14:textId="45D57CE3" w:rsidR="00A34A96" w:rsidRPr="00A34A96" w:rsidRDefault="00A34A96" w:rsidP="00A34A96">
      <w:pPr>
        <w:rPr>
          <w:rFonts w:asciiTheme="minorHAnsi" w:hAnsiTheme="minorHAnsi" w:cstheme="minorHAnsi"/>
        </w:rPr>
      </w:pPr>
      <w:r w:rsidRPr="00A34A96">
        <w:rPr>
          <w:rFonts w:asciiTheme="minorHAnsi" w:hAnsiTheme="minorHAnsi" w:cstheme="minorHAnsi"/>
        </w:rPr>
        <w:t>A: You should certainly justify why you choose to use the teaching methods/assessments that you do but this does not have to be done by citing literature. If you want to say, for instance, ”I use active learning strategies in my class because they have been found to be equitable teaching practices…” you could choose to cite specific literature if that is the reason you use these strategies but you may also choose to discuss the fact that the methods you use originated from your involvement with CTE or other pedagogical training or teaching interest groups you are involved in. Or perhaps your interactions with specific instructors or your department in general. I think also importantly in this example I chose, you would want to explain in detail what you meant by “active learning.” Similarly, “critical thinking” as a learning goal for students</w:t>
      </w:r>
      <w:r>
        <w:rPr>
          <w:rFonts w:asciiTheme="minorHAnsi" w:hAnsiTheme="minorHAnsi" w:cstheme="minorHAnsi"/>
        </w:rPr>
        <w:t xml:space="preserve"> that</w:t>
      </w:r>
      <w:r w:rsidRPr="00A34A96">
        <w:rPr>
          <w:rFonts w:asciiTheme="minorHAnsi" w:hAnsiTheme="minorHAnsi" w:cstheme="minorHAnsi"/>
        </w:rPr>
        <w:t xml:space="preserve"> is often discussed in teaching statements and should be described in detail.</w:t>
      </w:r>
    </w:p>
    <w:p w14:paraId="3C28C57F" w14:textId="77777777" w:rsidR="00A34A96" w:rsidRPr="00A34A96" w:rsidRDefault="00A34A96" w:rsidP="00A34A96">
      <w:pPr>
        <w:rPr>
          <w:rFonts w:asciiTheme="minorHAnsi" w:hAnsiTheme="minorHAnsi" w:cstheme="minorHAnsi"/>
        </w:rPr>
      </w:pPr>
    </w:p>
    <w:p w14:paraId="032D6D23" w14:textId="77777777" w:rsidR="00A34A96" w:rsidRPr="00A34A96" w:rsidRDefault="00A34A96" w:rsidP="00A34A96">
      <w:pPr>
        <w:rPr>
          <w:rFonts w:asciiTheme="minorHAnsi" w:hAnsiTheme="minorHAnsi" w:cstheme="minorHAnsi"/>
        </w:rPr>
      </w:pPr>
      <w:r w:rsidRPr="00A34A96">
        <w:rPr>
          <w:rFonts w:asciiTheme="minorHAnsi" w:hAnsiTheme="minorHAnsi" w:cstheme="minorHAnsi"/>
        </w:rPr>
        <w:t>Q: If you’re also explaining your teaching methods and providing examples in a teaching portfolio, how do you balance what you put in your teaching statement without it seeming repetitive across the two products?</w:t>
      </w:r>
    </w:p>
    <w:p w14:paraId="00C07C95" w14:textId="77777777" w:rsidR="00A34A96" w:rsidRPr="00A34A96" w:rsidRDefault="00A34A96" w:rsidP="00A34A96">
      <w:pPr>
        <w:rPr>
          <w:rFonts w:asciiTheme="minorHAnsi" w:hAnsiTheme="minorHAnsi" w:cstheme="minorHAnsi"/>
        </w:rPr>
      </w:pPr>
    </w:p>
    <w:p w14:paraId="737821B1" w14:textId="77777777" w:rsidR="00A34A96" w:rsidRPr="00A34A96" w:rsidRDefault="00A34A96" w:rsidP="00A34A96">
      <w:pPr>
        <w:rPr>
          <w:rFonts w:asciiTheme="minorHAnsi" w:hAnsiTheme="minorHAnsi" w:cstheme="minorHAnsi"/>
        </w:rPr>
      </w:pPr>
      <w:r w:rsidRPr="00A34A96">
        <w:rPr>
          <w:rFonts w:asciiTheme="minorHAnsi" w:hAnsiTheme="minorHAnsi" w:cstheme="minorHAnsi"/>
        </w:rPr>
        <w:t>A: It is certainly okay to be repetitive to some degree. In general, your teaching statement can help you weave a story about your teaching in general (goals set for students, methods used, assessments used, tools used to create inclusive climate) and help you tie together other documents in your job materials packet. In the research that I have done, it does not seem that many positions request a portfolio in the first round so you may want to create your statement as a stand-alone document. And then create your teaching portfolio as a way to expand on and bring in evidence that supports what is in your teaching statement.</w:t>
      </w:r>
    </w:p>
    <w:p w14:paraId="62B171AA" w14:textId="77777777" w:rsidR="00A34A96" w:rsidRPr="00A34A96" w:rsidRDefault="00A34A96" w:rsidP="00A34A96">
      <w:pPr>
        <w:rPr>
          <w:rFonts w:asciiTheme="minorHAnsi" w:hAnsiTheme="minorHAnsi" w:cstheme="minorHAnsi"/>
        </w:rPr>
      </w:pPr>
    </w:p>
    <w:p w14:paraId="4C6262D8" w14:textId="77777777" w:rsidR="00A34A96" w:rsidRPr="00A34A96" w:rsidRDefault="00A34A96" w:rsidP="00A34A96">
      <w:pPr>
        <w:rPr>
          <w:rFonts w:asciiTheme="minorHAnsi" w:hAnsiTheme="minorHAnsi" w:cstheme="minorHAnsi"/>
        </w:rPr>
      </w:pPr>
      <w:r w:rsidRPr="00A34A96">
        <w:rPr>
          <w:rFonts w:asciiTheme="minorHAnsi" w:hAnsiTheme="minorHAnsi" w:cstheme="minorHAnsi"/>
        </w:rPr>
        <w:t>Q: Do I need to discuss the result of the assessments? And how would I do that?</w:t>
      </w:r>
    </w:p>
    <w:p w14:paraId="7576DB5F" w14:textId="77777777" w:rsidR="00A34A96" w:rsidRPr="00A34A96" w:rsidRDefault="00A34A96" w:rsidP="00A34A96">
      <w:pPr>
        <w:rPr>
          <w:rFonts w:asciiTheme="minorHAnsi" w:hAnsiTheme="minorHAnsi" w:cstheme="minorHAnsi"/>
        </w:rPr>
      </w:pPr>
    </w:p>
    <w:p w14:paraId="64C1B00D" w14:textId="63A3F65B" w:rsidR="00A34A96" w:rsidRPr="00217FB5" w:rsidRDefault="00A34A96" w:rsidP="00A34A96">
      <w:pPr>
        <w:rPr>
          <w:rFonts w:asciiTheme="minorHAnsi" w:hAnsiTheme="minorHAnsi" w:cstheme="minorHAnsi"/>
        </w:rPr>
      </w:pPr>
      <w:r w:rsidRPr="00A34A96">
        <w:rPr>
          <w:rFonts w:asciiTheme="minorHAnsi" w:hAnsiTheme="minorHAnsi" w:cstheme="minorHAnsi"/>
        </w:rPr>
        <w:t>A: You could discuss the results of your assessments but I think it is more important for you to discuss what the assessment tools you use allow you to discover about student learning. If you discuss the results of your assessments, I think you would want to frame the results in a manner that shows you have looked at them and used them to assess how well your students are doing at reaching the learning goals you have set for them. Perhaps the first time you taught towards a certain goal, your assessments of student learning showed that students struggled with a particular concept/skill so you made adjustments and found that more students achieved the goal set for them. This could be supported by providing numbers or by telling a detailed story. We will discuss “reflecting on student learning” in more detail the “Curating Your Teaching Portfolio” workshop</w:t>
      </w:r>
      <w:r>
        <w:rPr>
          <w:rFonts w:asciiTheme="minorHAnsi" w:hAnsiTheme="minorHAnsi" w:cstheme="minorHAnsi"/>
        </w:rPr>
        <w:t>s</w:t>
      </w:r>
      <w:r w:rsidR="00EA6FFC">
        <w:rPr>
          <w:rFonts w:asciiTheme="minorHAnsi" w:hAnsiTheme="minorHAnsi" w:cstheme="minorHAnsi"/>
        </w:rPr>
        <w:t>.</w:t>
      </w:r>
      <w:bookmarkStart w:id="0" w:name="Blank_Page"/>
      <w:bookmarkEnd w:id="0"/>
    </w:p>
    <w:sectPr w:rsidR="00A34A96" w:rsidRPr="00217FB5" w:rsidSect="00C61ACB">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6CDBB" w14:textId="77777777" w:rsidR="00B334B4" w:rsidRDefault="00B334B4" w:rsidP="00E9643C">
      <w:r>
        <w:separator/>
      </w:r>
    </w:p>
  </w:endnote>
  <w:endnote w:type="continuationSeparator" w:id="0">
    <w:p w14:paraId="02BCAC9C" w14:textId="77777777" w:rsidR="00B334B4" w:rsidRDefault="00B334B4" w:rsidP="00E9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436945"/>
      <w:docPartObj>
        <w:docPartGallery w:val="Page Numbers (Bottom of Page)"/>
        <w:docPartUnique/>
      </w:docPartObj>
    </w:sdtPr>
    <w:sdtEndPr>
      <w:rPr>
        <w:rStyle w:val="PageNumber"/>
      </w:rPr>
    </w:sdtEndPr>
    <w:sdtContent>
      <w:p w14:paraId="32EAEE7B" w14:textId="1661E2FD" w:rsidR="00E9643C" w:rsidRDefault="00E9643C" w:rsidP="005736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F3FEF6" w14:textId="77777777" w:rsidR="00E9643C" w:rsidRDefault="00E9643C" w:rsidP="00E964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510010"/>
      <w:docPartObj>
        <w:docPartGallery w:val="Page Numbers (Bottom of Page)"/>
        <w:docPartUnique/>
      </w:docPartObj>
    </w:sdtPr>
    <w:sdtEndPr>
      <w:rPr>
        <w:rStyle w:val="PageNumber"/>
      </w:rPr>
    </w:sdtEndPr>
    <w:sdtContent>
      <w:p w14:paraId="6F75098D" w14:textId="5CDC3C7B" w:rsidR="00E9643C" w:rsidRDefault="00E9643C" w:rsidP="005736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57731A" w14:textId="2BDA9567" w:rsidR="00E9643C" w:rsidRPr="00E9643C" w:rsidRDefault="00E9643C" w:rsidP="00E9643C">
    <w:pPr>
      <w:pStyle w:val="NormalWeb"/>
      <w:spacing w:before="0" w:beforeAutospacing="0" w:after="0" w:afterAutospacing="0"/>
      <w:ind w:right="360"/>
      <w:rPr>
        <w:sz w:val="15"/>
        <w:szCs w:val="15"/>
      </w:rPr>
    </w:pPr>
    <w:r w:rsidRPr="00E9643C">
      <w:rPr>
        <w:rFonts w:ascii="Calibri" w:hAnsi="Calibri" w:cs="Calibri"/>
        <w:color w:val="000000"/>
        <w:sz w:val="15"/>
        <w:szCs w:val="15"/>
      </w:rPr>
      <w:t xml:space="preserve">Compiled and adapted from referenced resources by Kaila Colyott for use in Spring 2021 Academic Job Search Workshop Series hosted by KU CTE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468B" w14:textId="77777777" w:rsidR="00A34A96" w:rsidRDefault="00A34A9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A9A2" w14:textId="77777777" w:rsidR="00B334B4" w:rsidRDefault="00B334B4" w:rsidP="00E9643C">
      <w:r>
        <w:separator/>
      </w:r>
    </w:p>
  </w:footnote>
  <w:footnote w:type="continuationSeparator" w:id="0">
    <w:p w14:paraId="1E696EED" w14:textId="77777777" w:rsidR="00B334B4" w:rsidRDefault="00B334B4" w:rsidP="00E96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B02"/>
    <w:multiLevelType w:val="hybridMultilevel"/>
    <w:tmpl w:val="613C9A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C6618"/>
    <w:multiLevelType w:val="hybridMultilevel"/>
    <w:tmpl w:val="016CCDA6"/>
    <w:lvl w:ilvl="0" w:tplc="0412A922">
      <w:start w:val="1"/>
      <w:numFmt w:val="decimal"/>
      <w:lvlText w:val="%1."/>
      <w:lvlJc w:val="left"/>
      <w:pPr>
        <w:tabs>
          <w:tab w:val="num" w:pos="720"/>
        </w:tabs>
        <w:ind w:left="720" w:hanging="360"/>
      </w:pPr>
    </w:lvl>
    <w:lvl w:ilvl="1" w:tplc="285A6BBE" w:tentative="1">
      <w:start w:val="1"/>
      <w:numFmt w:val="decimal"/>
      <w:lvlText w:val="%2."/>
      <w:lvlJc w:val="left"/>
      <w:pPr>
        <w:tabs>
          <w:tab w:val="num" w:pos="1440"/>
        </w:tabs>
        <w:ind w:left="1440" w:hanging="360"/>
      </w:pPr>
    </w:lvl>
    <w:lvl w:ilvl="2" w:tplc="B7109036" w:tentative="1">
      <w:start w:val="1"/>
      <w:numFmt w:val="decimal"/>
      <w:lvlText w:val="%3."/>
      <w:lvlJc w:val="left"/>
      <w:pPr>
        <w:tabs>
          <w:tab w:val="num" w:pos="2160"/>
        </w:tabs>
        <w:ind w:left="2160" w:hanging="360"/>
      </w:pPr>
    </w:lvl>
    <w:lvl w:ilvl="3" w:tplc="14263710" w:tentative="1">
      <w:start w:val="1"/>
      <w:numFmt w:val="decimal"/>
      <w:lvlText w:val="%4."/>
      <w:lvlJc w:val="left"/>
      <w:pPr>
        <w:tabs>
          <w:tab w:val="num" w:pos="2880"/>
        </w:tabs>
        <w:ind w:left="2880" w:hanging="360"/>
      </w:pPr>
    </w:lvl>
    <w:lvl w:ilvl="4" w:tplc="C6C4FB5C" w:tentative="1">
      <w:start w:val="1"/>
      <w:numFmt w:val="decimal"/>
      <w:lvlText w:val="%5."/>
      <w:lvlJc w:val="left"/>
      <w:pPr>
        <w:tabs>
          <w:tab w:val="num" w:pos="3600"/>
        </w:tabs>
        <w:ind w:left="3600" w:hanging="360"/>
      </w:pPr>
    </w:lvl>
    <w:lvl w:ilvl="5" w:tplc="A6A46784" w:tentative="1">
      <w:start w:val="1"/>
      <w:numFmt w:val="decimal"/>
      <w:lvlText w:val="%6."/>
      <w:lvlJc w:val="left"/>
      <w:pPr>
        <w:tabs>
          <w:tab w:val="num" w:pos="4320"/>
        </w:tabs>
        <w:ind w:left="4320" w:hanging="360"/>
      </w:pPr>
    </w:lvl>
    <w:lvl w:ilvl="6" w:tplc="A3B28124" w:tentative="1">
      <w:start w:val="1"/>
      <w:numFmt w:val="decimal"/>
      <w:lvlText w:val="%7."/>
      <w:lvlJc w:val="left"/>
      <w:pPr>
        <w:tabs>
          <w:tab w:val="num" w:pos="5040"/>
        </w:tabs>
        <w:ind w:left="5040" w:hanging="360"/>
      </w:pPr>
    </w:lvl>
    <w:lvl w:ilvl="7" w:tplc="A58EB942" w:tentative="1">
      <w:start w:val="1"/>
      <w:numFmt w:val="decimal"/>
      <w:lvlText w:val="%8."/>
      <w:lvlJc w:val="left"/>
      <w:pPr>
        <w:tabs>
          <w:tab w:val="num" w:pos="5760"/>
        </w:tabs>
        <w:ind w:left="5760" w:hanging="360"/>
      </w:pPr>
    </w:lvl>
    <w:lvl w:ilvl="8" w:tplc="870A1EFE" w:tentative="1">
      <w:start w:val="1"/>
      <w:numFmt w:val="decimal"/>
      <w:lvlText w:val="%9."/>
      <w:lvlJc w:val="left"/>
      <w:pPr>
        <w:tabs>
          <w:tab w:val="num" w:pos="6480"/>
        </w:tabs>
        <w:ind w:left="6480" w:hanging="360"/>
      </w:pPr>
    </w:lvl>
  </w:abstractNum>
  <w:abstractNum w:abstractNumId="2" w15:restartNumberingAfterBreak="0">
    <w:nsid w:val="07770FAC"/>
    <w:multiLevelType w:val="hybridMultilevel"/>
    <w:tmpl w:val="F62CA396"/>
    <w:lvl w:ilvl="0" w:tplc="608EB934">
      <w:start w:val="1"/>
      <w:numFmt w:val="decimal"/>
      <w:lvlText w:val="%1."/>
      <w:lvlJc w:val="left"/>
      <w:pPr>
        <w:tabs>
          <w:tab w:val="num" w:pos="720"/>
        </w:tabs>
        <w:ind w:left="720" w:hanging="360"/>
      </w:pPr>
    </w:lvl>
    <w:lvl w:ilvl="1" w:tplc="804C7A26" w:tentative="1">
      <w:start w:val="1"/>
      <w:numFmt w:val="decimal"/>
      <w:lvlText w:val="%2."/>
      <w:lvlJc w:val="left"/>
      <w:pPr>
        <w:tabs>
          <w:tab w:val="num" w:pos="1440"/>
        </w:tabs>
        <w:ind w:left="1440" w:hanging="360"/>
      </w:pPr>
    </w:lvl>
    <w:lvl w:ilvl="2" w:tplc="99F26690" w:tentative="1">
      <w:start w:val="1"/>
      <w:numFmt w:val="decimal"/>
      <w:lvlText w:val="%3."/>
      <w:lvlJc w:val="left"/>
      <w:pPr>
        <w:tabs>
          <w:tab w:val="num" w:pos="2160"/>
        </w:tabs>
        <w:ind w:left="2160" w:hanging="360"/>
      </w:pPr>
    </w:lvl>
    <w:lvl w:ilvl="3" w:tplc="FD763970" w:tentative="1">
      <w:start w:val="1"/>
      <w:numFmt w:val="decimal"/>
      <w:lvlText w:val="%4."/>
      <w:lvlJc w:val="left"/>
      <w:pPr>
        <w:tabs>
          <w:tab w:val="num" w:pos="2880"/>
        </w:tabs>
        <w:ind w:left="2880" w:hanging="360"/>
      </w:pPr>
    </w:lvl>
    <w:lvl w:ilvl="4" w:tplc="EF46EEB6" w:tentative="1">
      <w:start w:val="1"/>
      <w:numFmt w:val="decimal"/>
      <w:lvlText w:val="%5."/>
      <w:lvlJc w:val="left"/>
      <w:pPr>
        <w:tabs>
          <w:tab w:val="num" w:pos="3600"/>
        </w:tabs>
        <w:ind w:left="3600" w:hanging="360"/>
      </w:pPr>
    </w:lvl>
    <w:lvl w:ilvl="5" w:tplc="686E9B2C" w:tentative="1">
      <w:start w:val="1"/>
      <w:numFmt w:val="decimal"/>
      <w:lvlText w:val="%6."/>
      <w:lvlJc w:val="left"/>
      <w:pPr>
        <w:tabs>
          <w:tab w:val="num" w:pos="4320"/>
        </w:tabs>
        <w:ind w:left="4320" w:hanging="360"/>
      </w:pPr>
    </w:lvl>
    <w:lvl w:ilvl="6" w:tplc="835CC040" w:tentative="1">
      <w:start w:val="1"/>
      <w:numFmt w:val="decimal"/>
      <w:lvlText w:val="%7."/>
      <w:lvlJc w:val="left"/>
      <w:pPr>
        <w:tabs>
          <w:tab w:val="num" w:pos="5040"/>
        </w:tabs>
        <w:ind w:left="5040" w:hanging="360"/>
      </w:pPr>
    </w:lvl>
    <w:lvl w:ilvl="7" w:tplc="F0A6C03C" w:tentative="1">
      <w:start w:val="1"/>
      <w:numFmt w:val="decimal"/>
      <w:lvlText w:val="%8."/>
      <w:lvlJc w:val="left"/>
      <w:pPr>
        <w:tabs>
          <w:tab w:val="num" w:pos="5760"/>
        </w:tabs>
        <w:ind w:left="5760" w:hanging="360"/>
      </w:pPr>
    </w:lvl>
    <w:lvl w:ilvl="8" w:tplc="34DC36E8" w:tentative="1">
      <w:start w:val="1"/>
      <w:numFmt w:val="decimal"/>
      <w:lvlText w:val="%9."/>
      <w:lvlJc w:val="left"/>
      <w:pPr>
        <w:tabs>
          <w:tab w:val="num" w:pos="6480"/>
        </w:tabs>
        <w:ind w:left="6480" w:hanging="360"/>
      </w:pPr>
    </w:lvl>
  </w:abstractNum>
  <w:abstractNum w:abstractNumId="3" w15:restartNumberingAfterBreak="0">
    <w:nsid w:val="168360DD"/>
    <w:multiLevelType w:val="hybridMultilevel"/>
    <w:tmpl w:val="A4087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C417E"/>
    <w:multiLevelType w:val="hybridMultilevel"/>
    <w:tmpl w:val="A41C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1435D"/>
    <w:multiLevelType w:val="hybridMultilevel"/>
    <w:tmpl w:val="F5EA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47172"/>
    <w:multiLevelType w:val="hybridMultilevel"/>
    <w:tmpl w:val="0A3E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E70F6"/>
    <w:multiLevelType w:val="hybridMultilevel"/>
    <w:tmpl w:val="1892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031A0"/>
    <w:multiLevelType w:val="hybridMultilevel"/>
    <w:tmpl w:val="C36A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238CE"/>
    <w:multiLevelType w:val="hybridMultilevel"/>
    <w:tmpl w:val="CAA6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932DC"/>
    <w:multiLevelType w:val="hybridMultilevel"/>
    <w:tmpl w:val="A90E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F2EBA"/>
    <w:multiLevelType w:val="hybridMultilevel"/>
    <w:tmpl w:val="9EA24AE8"/>
    <w:lvl w:ilvl="0" w:tplc="FB4E848E">
      <w:start w:val="1"/>
      <w:numFmt w:val="bullet"/>
      <w:lvlText w:val="•"/>
      <w:lvlJc w:val="left"/>
      <w:pPr>
        <w:tabs>
          <w:tab w:val="num" w:pos="720"/>
        </w:tabs>
        <w:ind w:left="720" w:hanging="360"/>
      </w:pPr>
      <w:rPr>
        <w:rFonts w:ascii="Arial" w:hAnsi="Arial" w:hint="default"/>
      </w:rPr>
    </w:lvl>
    <w:lvl w:ilvl="1" w:tplc="DB10B3EC">
      <w:start w:val="181"/>
      <w:numFmt w:val="bullet"/>
      <w:lvlText w:val="•"/>
      <w:lvlJc w:val="left"/>
      <w:pPr>
        <w:tabs>
          <w:tab w:val="num" w:pos="1440"/>
        </w:tabs>
        <w:ind w:left="1440" w:hanging="360"/>
      </w:pPr>
      <w:rPr>
        <w:rFonts w:ascii="Arial" w:hAnsi="Arial" w:hint="default"/>
      </w:rPr>
    </w:lvl>
    <w:lvl w:ilvl="2" w:tplc="D8A85368" w:tentative="1">
      <w:start w:val="1"/>
      <w:numFmt w:val="bullet"/>
      <w:lvlText w:val="•"/>
      <w:lvlJc w:val="left"/>
      <w:pPr>
        <w:tabs>
          <w:tab w:val="num" w:pos="2160"/>
        </w:tabs>
        <w:ind w:left="2160" w:hanging="360"/>
      </w:pPr>
      <w:rPr>
        <w:rFonts w:ascii="Arial" w:hAnsi="Arial" w:hint="default"/>
      </w:rPr>
    </w:lvl>
    <w:lvl w:ilvl="3" w:tplc="47C0F748" w:tentative="1">
      <w:start w:val="1"/>
      <w:numFmt w:val="bullet"/>
      <w:lvlText w:val="•"/>
      <w:lvlJc w:val="left"/>
      <w:pPr>
        <w:tabs>
          <w:tab w:val="num" w:pos="2880"/>
        </w:tabs>
        <w:ind w:left="2880" w:hanging="360"/>
      </w:pPr>
      <w:rPr>
        <w:rFonts w:ascii="Arial" w:hAnsi="Arial" w:hint="default"/>
      </w:rPr>
    </w:lvl>
    <w:lvl w:ilvl="4" w:tplc="311C6680" w:tentative="1">
      <w:start w:val="1"/>
      <w:numFmt w:val="bullet"/>
      <w:lvlText w:val="•"/>
      <w:lvlJc w:val="left"/>
      <w:pPr>
        <w:tabs>
          <w:tab w:val="num" w:pos="3600"/>
        </w:tabs>
        <w:ind w:left="3600" w:hanging="360"/>
      </w:pPr>
      <w:rPr>
        <w:rFonts w:ascii="Arial" w:hAnsi="Arial" w:hint="default"/>
      </w:rPr>
    </w:lvl>
    <w:lvl w:ilvl="5" w:tplc="C83E70B8" w:tentative="1">
      <w:start w:val="1"/>
      <w:numFmt w:val="bullet"/>
      <w:lvlText w:val="•"/>
      <w:lvlJc w:val="left"/>
      <w:pPr>
        <w:tabs>
          <w:tab w:val="num" w:pos="4320"/>
        </w:tabs>
        <w:ind w:left="4320" w:hanging="360"/>
      </w:pPr>
      <w:rPr>
        <w:rFonts w:ascii="Arial" w:hAnsi="Arial" w:hint="default"/>
      </w:rPr>
    </w:lvl>
    <w:lvl w:ilvl="6" w:tplc="C6121B28" w:tentative="1">
      <w:start w:val="1"/>
      <w:numFmt w:val="bullet"/>
      <w:lvlText w:val="•"/>
      <w:lvlJc w:val="left"/>
      <w:pPr>
        <w:tabs>
          <w:tab w:val="num" w:pos="5040"/>
        </w:tabs>
        <w:ind w:left="5040" w:hanging="360"/>
      </w:pPr>
      <w:rPr>
        <w:rFonts w:ascii="Arial" w:hAnsi="Arial" w:hint="default"/>
      </w:rPr>
    </w:lvl>
    <w:lvl w:ilvl="7" w:tplc="10BC5F98" w:tentative="1">
      <w:start w:val="1"/>
      <w:numFmt w:val="bullet"/>
      <w:lvlText w:val="•"/>
      <w:lvlJc w:val="left"/>
      <w:pPr>
        <w:tabs>
          <w:tab w:val="num" w:pos="5760"/>
        </w:tabs>
        <w:ind w:left="5760" w:hanging="360"/>
      </w:pPr>
      <w:rPr>
        <w:rFonts w:ascii="Arial" w:hAnsi="Arial" w:hint="default"/>
      </w:rPr>
    </w:lvl>
    <w:lvl w:ilvl="8" w:tplc="CB4475E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D21576"/>
    <w:multiLevelType w:val="hybridMultilevel"/>
    <w:tmpl w:val="F36AD6E8"/>
    <w:lvl w:ilvl="0" w:tplc="268AD3BA">
      <w:start w:val="1"/>
      <w:numFmt w:val="bullet"/>
      <w:lvlText w:val="•"/>
      <w:lvlJc w:val="left"/>
      <w:pPr>
        <w:tabs>
          <w:tab w:val="num" w:pos="720"/>
        </w:tabs>
        <w:ind w:left="720" w:hanging="360"/>
      </w:pPr>
      <w:rPr>
        <w:rFonts w:ascii="Arial" w:hAnsi="Arial" w:hint="default"/>
      </w:rPr>
    </w:lvl>
    <w:lvl w:ilvl="1" w:tplc="0F325A3E" w:tentative="1">
      <w:start w:val="1"/>
      <w:numFmt w:val="bullet"/>
      <w:lvlText w:val="•"/>
      <w:lvlJc w:val="left"/>
      <w:pPr>
        <w:tabs>
          <w:tab w:val="num" w:pos="1440"/>
        </w:tabs>
        <w:ind w:left="1440" w:hanging="360"/>
      </w:pPr>
      <w:rPr>
        <w:rFonts w:ascii="Arial" w:hAnsi="Arial" w:hint="default"/>
      </w:rPr>
    </w:lvl>
    <w:lvl w:ilvl="2" w:tplc="64AE0636" w:tentative="1">
      <w:start w:val="1"/>
      <w:numFmt w:val="bullet"/>
      <w:lvlText w:val="•"/>
      <w:lvlJc w:val="left"/>
      <w:pPr>
        <w:tabs>
          <w:tab w:val="num" w:pos="2160"/>
        </w:tabs>
        <w:ind w:left="2160" w:hanging="360"/>
      </w:pPr>
      <w:rPr>
        <w:rFonts w:ascii="Arial" w:hAnsi="Arial" w:hint="default"/>
      </w:rPr>
    </w:lvl>
    <w:lvl w:ilvl="3" w:tplc="9C68ACB0" w:tentative="1">
      <w:start w:val="1"/>
      <w:numFmt w:val="bullet"/>
      <w:lvlText w:val="•"/>
      <w:lvlJc w:val="left"/>
      <w:pPr>
        <w:tabs>
          <w:tab w:val="num" w:pos="2880"/>
        </w:tabs>
        <w:ind w:left="2880" w:hanging="360"/>
      </w:pPr>
      <w:rPr>
        <w:rFonts w:ascii="Arial" w:hAnsi="Arial" w:hint="default"/>
      </w:rPr>
    </w:lvl>
    <w:lvl w:ilvl="4" w:tplc="70D2B056" w:tentative="1">
      <w:start w:val="1"/>
      <w:numFmt w:val="bullet"/>
      <w:lvlText w:val="•"/>
      <w:lvlJc w:val="left"/>
      <w:pPr>
        <w:tabs>
          <w:tab w:val="num" w:pos="3600"/>
        </w:tabs>
        <w:ind w:left="3600" w:hanging="360"/>
      </w:pPr>
      <w:rPr>
        <w:rFonts w:ascii="Arial" w:hAnsi="Arial" w:hint="default"/>
      </w:rPr>
    </w:lvl>
    <w:lvl w:ilvl="5" w:tplc="42703174" w:tentative="1">
      <w:start w:val="1"/>
      <w:numFmt w:val="bullet"/>
      <w:lvlText w:val="•"/>
      <w:lvlJc w:val="left"/>
      <w:pPr>
        <w:tabs>
          <w:tab w:val="num" w:pos="4320"/>
        </w:tabs>
        <w:ind w:left="4320" w:hanging="360"/>
      </w:pPr>
      <w:rPr>
        <w:rFonts w:ascii="Arial" w:hAnsi="Arial" w:hint="default"/>
      </w:rPr>
    </w:lvl>
    <w:lvl w:ilvl="6" w:tplc="798670B0" w:tentative="1">
      <w:start w:val="1"/>
      <w:numFmt w:val="bullet"/>
      <w:lvlText w:val="•"/>
      <w:lvlJc w:val="left"/>
      <w:pPr>
        <w:tabs>
          <w:tab w:val="num" w:pos="5040"/>
        </w:tabs>
        <w:ind w:left="5040" w:hanging="360"/>
      </w:pPr>
      <w:rPr>
        <w:rFonts w:ascii="Arial" w:hAnsi="Arial" w:hint="default"/>
      </w:rPr>
    </w:lvl>
    <w:lvl w:ilvl="7" w:tplc="98CC44E8" w:tentative="1">
      <w:start w:val="1"/>
      <w:numFmt w:val="bullet"/>
      <w:lvlText w:val="•"/>
      <w:lvlJc w:val="left"/>
      <w:pPr>
        <w:tabs>
          <w:tab w:val="num" w:pos="5760"/>
        </w:tabs>
        <w:ind w:left="5760" w:hanging="360"/>
      </w:pPr>
      <w:rPr>
        <w:rFonts w:ascii="Arial" w:hAnsi="Arial" w:hint="default"/>
      </w:rPr>
    </w:lvl>
    <w:lvl w:ilvl="8" w:tplc="DC567A8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CC42FA"/>
    <w:multiLevelType w:val="hybridMultilevel"/>
    <w:tmpl w:val="6DEE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37EEF"/>
    <w:multiLevelType w:val="hybridMultilevel"/>
    <w:tmpl w:val="B7F6C8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A3675"/>
    <w:multiLevelType w:val="multilevel"/>
    <w:tmpl w:val="AA6461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B9338A"/>
    <w:multiLevelType w:val="multilevel"/>
    <w:tmpl w:val="01AEE0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7833D3"/>
    <w:multiLevelType w:val="hybridMultilevel"/>
    <w:tmpl w:val="613C9A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F2029"/>
    <w:multiLevelType w:val="hybridMultilevel"/>
    <w:tmpl w:val="D78CB47C"/>
    <w:lvl w:ilvl="0" w:tplc="8B06014A">
      <w:numFmt w:val="bullet"/>
      <w:lvlText w:val="•"/>
      <w:lvlJc w:val="left"/>
      <w:pPr>
        <w:ind w:left="820" w:hanging="360"/>
      </w:pPr>
      <w:rPr>
        <w:rFonts w:hint="default"/>
        <w:w w:val="100"/>
      </w:rPr>
    </w:lvl>
    <w:lvl w:ilvl="1" w:tplc="D906332A">
      <w:numFmt w:val="bullet"/>
      <w:lvlText w:val="•"/>
      <w:lvlJc w:val="left"/>
      <w:pPr>
        <w:ind w:left="1838" w:hanging="360"/>
      </w:pPr>
      <w:rPr>
        <w:rFonts w:hint="default"/>
      </w:rPr>
    </w:lvl>
    <w:lvl w:ilvl="2" w:tplc="3B383532">
      <w:numFmt w:val="bullet"/>
      <w:lvlText w:val="•"/>
      <w:lvlJc w:val="left"/>
      <w:pPr>
        <w:ind w:left="2856" w:hanging="360"/>
      </w:pPr>
      <w:rPr>
        <w:rFonts w:hint="default"/>
      </w:rPr>
    </w:lvl>
    <w:lvl w:ilvl="3" w:tplc="271003D0">
      <w:numFmt w:val="bullet"/>
      <w:lvlText w:val="•"/>
      <w:lvlJc w:val="left"/>
      <w:pPr>
        <w:ind w:left="3874" w:hanging="360"/>
      </w:pPr>
      <w:rPr>
        <w:rFonts w:hint="default"/>
      </w:rPr>
    </w:lvl>
    <w:lvl w:ilvl="4" w:tplc="B21A03DC">
      <w:numFmt w:val="bullet"/>
      <w:lvlText w:val="•"/>
      <w:lvlJc w:val="left"/>
      <w:pPr>
        <w:ind w:left="4892" w:hanging="360"/>
      </w:pPr>
      <w:rPr>
        <w:rFonts w:hint="default"/>
      </w:rPr>
    </w:lvl>
    <w:lvl w:ilvl="5" w:tplc="670CA8D0">
      <w:numFmt w:val="bullet"/>
      <w:lvlText w:val="•"/>
      <w:lvlJc w:val="left"/>
      <w:pPr>
        <w:ind w:left="5910" w:hanging="360"/>
      </w:pPr>
      <w:rPr>
        <w:rFonts w:hint="default"/>
      </w:rPr>
    </w:lvl>
    <w:lvl w:ilvl="6" w:tplc="9ED4CA3C">
      <w:numFmt w:val="bullet"/>
      <w:lvlText w:val="•"/>
      <w:lvlJc w:val="left"/>
      <w:pPr>
        <w:ind w:left="6928" w:hanging="360"/>
      </w:pPr>
      <w:rPr>
        <w:rFonts w:hint="default"/>
      </w:rPr>
    </w:lvl>
    <w:lvl w:ilvl="7" w:tplc="FD762582">
      <w:numFmt w:val="bullet"/>
      <w:lvlText w:val="•"/>
      <w:lvlJc w:val="left"/>
      <w:pPr>
        <w:ind w:left="7946" w:hanging="360"/>
      </w:pPr>
      <w:rPr>
        <w:rFonts w:hint="default"/>
      </w:rPr>
    </w:lvl>
    <w:lvl w:ilvl="8" w:tplc="76B0B260">
      <w:numFmt w:val="bullet"/>
      <w:lvlText w:val="•"/>
      <w:lvlJc w:val="left"/>
      <w:pPr>
        <w:ind w:left="8964" w:hanging="360"/>
      </w:pPr>
      <w:rPr>
        <w:rFonts w:hint="default"/>
      </w:rPr>
    </w:lvl>
  </w:abstractNum>
  <w:abstractNum w:abstractNumId="19" w15:restartNumberingAfterBreak="0">
    <w:nsid w:val="4D061D17"/>
    <w:multiLevelType w:val="multilevel"/>
    <w:tmpl w:val="71CC1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DC2955"/>
    <w:multiLevelType w:val="hybridMultilevel"/>
    <w:tmpl w:val="BC6A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46284"/>
    <w:multiLevelType w:val="hybridMultilevel"/>
    <w:tmpl w:val="7780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F207C"/>
    <w:multiLevelType w:val="hybridMultilevel"/>
    <w:tmpl w:val="D638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F3090"/>
    <w:multiLevelType w:val="multilevel"/>
    <w:tmpl w:val="969E9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5655C2"/>
    <w:multiLevelType w:val="hybridMultilevel"/>
    <w:tmpl w:val="9AB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E47D1"/>
    <w:multiLevelType w:val="multilevel"/>
    <w:tmpl w:val="D382C1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5C7A14"/>
    <w:multiLevelType w:val="hybridMultilevel"/>
    <w:tmpl w:val="AFE2F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54F0B"/>
    <w:multiLevelType w:val="hybridMultilevel"/>
    <w:tmpl w:val="1C7C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070336"/>
    <w:multiLevelType w:val="hybridMultilevel"/>
    <w:tmpl w:val="98F8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22"/>
  </w:num>
  <w:num w:numId="5">
    <w:abstractNumId w:val="1"/>
  </w:num>
  <w:num w:numId="6">
    <w:abstractNumId w:val="26"/>
  </w:num>
  <w:num w:numId="7">
    <w:abstractNumId w:val="18"/>
  </w:num>
  <w:num w:numId="8">
    <w:abstractNumId w:val="2"/>
  </w:num>
  <w:num w:numId="9">
    <w:abstractNumId w:val="13"/>
  </w:num>
  <w:num w:numId="10">
    <w:abstractNumId w:val="24"/>
  </w:num>
  <w:num w:numId="11">
    <w:abstractNumId w:val="5"/>
  </w:num>
  <w:num w:numId="12">
    <w:abstractNumId w:val="27"/>
  </w:num>
  <w:num w:numId="13">
    <w:abstractNumId w:val="21"/>
  </w:num>
  <w:num w:numId="14">
    <w:abstractNumId w:val="19"/>
  </w:num>
  <w:num w:numId="15">
    <w:abstractNumId w:val="23"/>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25"/>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3"/>
  </w:num>
  <w:num w:numId="20">
    <w:abstractNumId w:val="7"/>
  </w:num>
  <w:num w:numId="21">
    <w:abstractNumId w:val="14"/>
  </w:num>
  <w:num w:numId="22">
    <w:abstractNumId w:val="20"/>
  </w:num>
  <w:num w:numId="23">
    <w:abstractNumId w:val="8"/>
  </w:num>
  <w:num w:numId="24">
    <w:abstractNumId w:val="0"/>
  </w:num>
  <w:num w:numId="25">
    <w:abstractNumId w:val="17"/>
  </w:num>
  <w:num w:numId="26">
    <w:abstractNumId w:val="9"/>
  </w:num>
  <w:num w:numId="27">
    <w:abstractNumId w:val="12"/>
  </w:num>
  <w:num w:numId="28">
    <w:abstractNumId w:val="1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C70"/>
    <w:rsid w:val="00003AE8"/>
    <w:rsid w:val="00015AC5"/>
    <w:rsid w:val="00023DE4"/>
    <w:rsid w:val="00033155"/>
    <w:rsid w:val="00047253"/>
    <w:rsid w:val="000479DC"/>
    <w:rsid w:val="00047D33"/>
    <w:rsid w:val="000706E7"/>
    <w:rsid w:val="00075DA1"/>
    <w:rsid w:val="00080B73"/>
    <w:rsid w:val="000A2C18"/>
    <w:rsid w:val="000A71EA"/>
    <w:rsid w:val="000E0CFA"/>
    <w:rsid w:val="000E1F09"/>
    <w:rsid w:val="00115635"/>
    <w:rsid w:val="0015653B"/>
    <w:rsid w:val="00165B4E"/>
    <w:rsid w:val="001748E4"/>
    <w:rsid w:val="001C4AD9"/>
    <w:rsid w:val="001F2D8D"/>
    <w:rsid w:val="001F7E81"/>
    <w:rsid w:val="00206ACF"/>
    <w:rsid w:val="00215070"/>
    <w:rsid w:val="00217FB5"/>
    <w:rsid w:val="002210F9"/>
    <w:rsid w:val="00221FB3"/>
    <w:rsid w:val="00227AFC"/>
    <w:rsid w:val="0025519B"/>
    <w:rsid w:val="00273C48"/>
    <w:rsid w:val="0029107E"/>
    <w:rsid w:val="002A6D46"/>
    <w:rsid w:val="002B522E"/>
    <w:rsid w:val="002D1D5C"/>
    <w:rsid w:val="002E038A"/>
    <w:rsid w:val="002E2801"/>
    <w:rsid w:val="002F7CD5"/>
    <w:rsid w:val="00305356"/>
    <w:rsid w:val="00305E59"/>
    <w:rsid w:val="00311815"/>
    <w:rsid w:val="00321029"/>
    <w:rsid w:val="00322AC5"/>
    <w:rsid w:val="00347968"/>
    <w:rsid w:val="00372BF0"/>
    <w:rsid w:val="00372EEE"/>
    <w:rsid w:val="00396C73"/>
    <w:rsid w:val="003A4593"/>
    <w:rsid w:val="003B5F86"/>
    <w:rsid w:val="003D15BF"/>
    <w:rsid w:val="004070C3"/>
    <w:rsid w:val="00415922"/>
    <w:rsid w:val="00417F26"/>
    <w:rsid w:val="004203DB"/>
    <w:rsid w:val="00426CD0"/>
    <w:rsid w:val="00430344"/>
    <w:rsid w:val="00433762"/>
    <w:rsid w:val="0045649A"/>
    <w:rsid w:val="004703B8"/>
    <w:rsid w:val="004708A8"/>
    <w:rsid w:val="0048677D"/>
    <w:rsid w:val="004B6DDA"/>
    <w:rsid w:val="004C2380"/>
    <w:rsid w:val="004D79E2"/>
    <w:rsid w:val="004E415C"/>
    <w:rsid w:val="00500B69"/>
    <w:rsid w:val="0050424D"/>
    <w:rsid w:val="0051020E"/>
    <w:rsid w:val="00512AF5"/>
    <w:rsid w:val="005367FD"/>
    <w:rsid w:val="00545406"/>
    <w:rsid w:val="00555D26"/>
    <w:rsid w:val="00564779"/>
    <w:rsid w:val="00570062"/>
    <w:rsid w:val="0058391D"/>
    <w:rsid w:val="005A2739"/>
    <w:rsid w:val="005C2577"/>
    <w:rsid w:val="005C7D1C"/>
    <w:rsid w:val="005D64B2"/>
    <w:rsid w:val="005E6D04"/>
    <w:rsid w:val="005F6955"/>
    <w:rsid w:val="0060278B"/>
    <w:rsid w:val="00605BF6"/>
    <w:rsid w:val="0062190F"/>
    <w:rsid w:val="00621994"/>
    <w:rsid w:val="00630205"/>
    <w:rsid w:val="0063500B"/>
    <w:rsid w:val="006359C4"/>
    <w:rsid w:val="00636FFF"/>
    <w:rsid w:val="0064636A"/>
    <w:rsid w:val="00646AF5"/>
    <w:rsid w:val="00660F58"/>
    <w:rsid w:val="00676D81"/>
    <w:rsid w:val="00677052"/>
    <w:rsid w:val="00683080"/>
    <w:rsid w:val="006852CD"/>
    <w:rsid w:val="006A2A5B"/>
    <w:rsid w:val="006A4E81"/>
    <w:rsid w:val="006E0905"/>
    <w:rsid w:val="00713172"/>
    <w:rsid w:val="007312A5"/>
    <w:rsid w:val="0074650E"/>
    <w:rsid w:val="00750CC6"/>
    <w:rsid w:val="007527D7"/>
    <w:rsid w:val="007B7EFC"/>
    <w:rsid w:val="007C0B66"/>
    <w:rsid w:val="007D3EB3"/>
    <w:rsid w:val="007D7CAE"/>
    <w:rsid w:val="007E1106"/>
    <w:rsid w:val="00807F6C"/>
    <w:rsid w:val="00836DA0"/>
    <w:rsid w:val="0084508B"/>
    <w:rsid w:val="00860CC9"/>
    <w:rsid w:val="00873D1C"/>
    <w:rsid w:val="008A2A40"/>
    <w:rsid w:val="008A4C18"/>
    <w:rsid w:val="008A56D1"/>
    <w:rsid w:val="008D4BFE"/>
    <w:rsid w:val="008E73E8"/>
    <w:rsid w:val="008F1B13"/>
    <w:rsid w:val="00901360"/>
    <w:rsid w:val="009048DA"/>
    <w:rsid w:val="0090597E"/>
    <w:rsid w:val="00913724"/>
    <w:rsid w:val="00930F26"/>
    <w:rsid w:val="00933E5C"/>
    <w:rsid w:val="00963080"/>
    <w:rsid w:val="00974A06"/>
    <w:rsid w:val="0097745E"/>
    <w:rsid w:val="00992A21"/>
    <w:rsid w:val="009A259E"/>
    <w:rsid w:val="009C1A75"/>
    <w:rsid w:val="009E25B6"/>
    <w:rsid w:val="009F3F34"/>
    <w:rsid w:val="00A34A96"/>
    <w:rsid w:val="00A4446C"/>
    <w:rsid w:val="00A52135"/>
    <w:rsid w:val="00A606B4"/>
    <w:rsid w:val="00A61597"/>
    <w:rsid w:val="00A75BF8"/>
    <w:rsid w:val="00A86A6A"/>
    <w:rsid w:val="00A873EB"/>
    <w:rsid w:val="00AB2744"/>
    <w:rsid w:val="00AB65AF"/>
    <w:rsid w:val="00AD0906"/>
    <w:rsid w:val="00AD6C70"/>
    <w:rsid w:val="00AE17F7"/>
    <w:rsid w:val="00B062D1"/>
    <w:rsid w:val="00B225F5"/>
    <w:rsid w:val="00B238C2"/>
    <w:rsid w:val="00B327CB"/>
    <w:rsid w:val="00B334B4"/>
    <w:rsid w:val="00B34B5C"/>
    <w:rsid w:val="00B4386E"/>
    <w:rsid w:val="00B638C6"/>
    <w:rsid w:val="00B752CD"/>
    <w:rsid w:val="00B756BC"/>
    <w:rsid w:val="00B774B9"/>
    <w:rsid w:val="00B91CEF"/>
    <w:rsid w:val="00BC0C95"/>
    <w:rsid w:val="00BD22C9"/>
    <w:rsid w:val="00BE579F"/>
    <w:rsid w:val="00C11674"/>
    <w:rsid w:val="00C33778"/>
    <w:rsid w:val="00C61ACB"/>
    <w:rsid w:val="00C61C7A"/>
    <w:rsid w:val="00C7643A"/>
    <w:rsid w:val="00C930B5"/>
    <w:rsid w:val="00C95FFE"/>
    <w:rsid w:val="00CB1957"/>
    <w:rsid w:val="00CD0090"/>
    <w:rsid w:val="00CD3C1F"/>
    <w:rsid w:val="00CD4E40"/>
    <w:rsid w:val="00D031AB"/>
    <w:rsid w:val="00D10637"/>
    <w:rsid w:val="00D203E1"/>
    <w:rsid w:val="00D37C1C"/>
    <w:rsid w:val="00D47014"/>
    <w:rsid w:val="00D47FA6"/>
    <w:rsid w:val="00D710BC"/>
    <w:rsid w:val="00D71F99"/>
    <w:rsid w:val="00D86722"/>
    <w:rsid w:val="00D9352C"/>
    <w:rsid w:val="00D966F7"/>
    <w:rsid w:val="00DA27E7"/>
    <w:rsid w:val="00DB5785"/>
    <w:rsid w:val="00DB6FE1"/>
    <w:rsid w:val="00DC4794"/>
    <w:rsid w:val="00DD5091"/>
    <w:rsid w:val="00E04FDF"/>
    <w:rsid w:val="00E05A8D"/>
    <w:rsid w:val="00E108EA"/>
    <w:rsid w:val="00E151FA"/>
    <w:rsid w:val="00E16B04"/>
    <w:rsid w:val="00E16F85"/>
    <w:rsid w:val="00E22B66"/>
    <w:rsid w:val="00E46244"/>
    <w:rsid w:val="00E54C96"/>
    <w:rsid w:val="00E54E46"/>
    <w:rsid w:val="00E72B9C"/>
    <w:rsid w:val="00E95B7E"/>
    <w:rsid w:val="00E9643C"/>
    <w:rsid w:val="00EA3445"/>
    <w:rsid w:val="00EA5CA8"/>
    <w:rsid w:val="00EA6FFC"/>
    <w:rsid w:val="00EB59FB"/>
    <w:rsid w:val="00EC0D44"/>
    <w:rsid w:val="00ED5B72"/>
    <w:rsid w:val="00ED67D6"/>
    <w:rsid w:val="00EF218D"/>
    <w:rsid w:val="00EF7A24"/>
    <w:rsid w:val="00F42A67"/>
    <w:rsid w:val="00F70130"/>
    <w:rsid w:val="00F760C3"/>
    <w:rsid w:val="00FA50A8"/>
    <w:rsid w:val="00FB4A95"/>
    <w:rsid w:val="00FD1411"/>
    <w:rsid w:val="00FE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A4C8"/>
  <w14:defaultImageDpi w14:val="32767"/>
  <w15:chartTrackingRefBased/>
  <w15:docId w15:val="{A8CCB021-BD56-624D-85B2-0BE89D18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1A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SubtleEmphasis"/>
    <w:uiPriority w:val="31"/>
    <w:qFormat/>
    <w:rsid w:val="00B225F5"/>
    <w:rPr>
      <w:rFonts w:asciiTheme="minorHAnsi" w:hAnsiTheme="minorHAnsi"/>
      <w:i/>
      <w:iCs/>
      <w:color w:val="595959" w:themeColor="text1" w:themeTint="A6"/>
      <w:sz w:val="22"/>
    </w:rPr>
  </w:style>
  <w:style w:type="character" w:styleId="SubtleEmphasis">
    <w:name w:val="Subtle Emphasis"/>
    <w:basedOn w:val="DefaultParagraphFont"/>
    <w:uiPriority w:val="19"/>
    <w:qFormat/>
    <w:rsid w:val="00B225F5"/>
    <w:rPr>
      <w:i/>
      <w:iCs/>
      <w:color w:val="404040" w:themeColor="text1" w:themeTint="BF"/>
    </w:rPr>
  </w:style>
  <w:style w:type="paragraph" w:styleId="NormalWeb">
    <w:name w:val="Normal (Web)"/>
    <w:basedOn w:val="Normal"/>
    <w:uiPriority w:val="99"/>
    <w:unhideWhenUsed/>
    <w:rsid w:val="00AD6C70"/>
    <w:pPr>
      <w:spacing w:before="100" w:beforeAutospacing="1" w:after="100" w:afterAutospacing="1"/>
    </w:pPr>
  </w:style>
  <w:style w:type="paragraph" w:styleId="ListParagraph">
    <w:name w:val="List Paragraph"/>
    <w:basedOn w:val="Normal"/>
    <w:uiPriority w:val="1"/>
    <w:qFormat/>
    <w:rsid w:val="00AD6C70"/>
    <w:pPr>
      <w:ind w:left="720"/>
      <w:contextualSpacing/>
    </w:pPr>
  </w:style>
  <w:style w:type="character" w:styleId="Hyperlink">
    <w:name w:val="Hyperlink"/>
    <w:basedOn w:val="DefaultParagraphFont"/>
    <w:uiPriority w:val="99"/>
    <w:unhideWhenUsed/>
    <w:rsid w:val="00AD6C70"/>
    <w:rPr>
      <w:color w:val="0563C1" w:themeColor="hyperlink"/>
      <w:u w:val="single"/>
    </w:rPr>
  </w:style>
  <w:style w:type="character" w:styleId="UnresolvedMention">
    <w:name w:val="Unresolved Mention"/>
    <w:basedOn w:val="DefaultParagraphFont"/>
    <w:uiPriority w:val="99"/>
    <w:rsid w:val="00AD6C70"/>
    <w:rPr>
      <w:color w:val="605E5C"/>
      <w:shd w:val="clear" w:color="auto" w:fill="E1DFDD"/>
    </w:rPr>
  </w:style>
  <w:style w:type="paragraph" w:styleId="BodyText">
    <w:name w:val="Body Text"/>
    <w:basedOn w:val="Normal"/>
    <w:link w:val="BodyTextChar"/>
    <w:uiPriority w:val="1"/>
    <w:qFormat/>
    <w:rsid w:val="00AD6C70"/>
    <w:pPr>
      <w:widowControl w:val="0"/>
      <w:autoSpaceDE w:val="0"/>
      <w:autoSpaceDN w:val="0"/>
      <w:spacing w:before="146"/>
      <w:ind w:left="820" w:hanging="360"/>
    </w:pPr>
  </w:style>
  <w:style w:type="character" w:customStyle="1" w:styleId="BodyTextChar">
    <w:name w:val="Body Text Char"/>
    <w:basedOn w:val="DefaultParagraphFont"/>
    <w:link w:val="BodyText"/>
    <w:uiPriority w:val="1"/>
    <w:rsid w:val="00AD6C70"/>
    <w:rPr>
      <w:rFonts w:ascii="Times New Roman" w:eastAsia="Times New Roman" w:hAnsi="Times New Roman" w:cs="Times New Roman"/>
    </w:rPr>
  </w:style>
  <w:style w:type="paragraph" w:customStyle="1" w:styleId="TableParagraph">
    <w:name w:val="Table Paragraph"/>
    <w:basedOn w:val="Normal"/>
    <w:uiPriority w:val="1"/>
    <w:qFormat/>
    <w:rsid w:val="00873D1C"/>
    <w:pPr>
      <w:widowControl w:val="0"/>
      <w:autoSpaceDE w:val="0"/>
      <w:autoSpaceDN w:val="0"/>
      <w:spacing w:before="18"/>
      <w:ind w:left="110"/>
    </w:pPr>
    <w:rPr>
      <w:sz w:val="22"/>
      <w:szCs w:val="22"/>
    </w:rPr>
  </w:style>
  <w:style w:type="character" w:styleId="FollowedHyperlink">
    <w:name w:val="FollowedHyperlink"/>
    <w:basedOn w:val="DefaultParagraphFont"/>
    <w:uiPriority w:val="99"/>
    <w:semiHidden/>
    <w:unhideWhenUsed/>
    <w:rsid w:val="00C61ACB"/>
    <w:rPr>
      <w:color w:val="954F72" w:themeColor="followedHyperlink"/>
      <w:u w:val="single"/>
    </w:rPr>
  </w:style>
  <w:style w:type="paragraph" w:styleId="Header">
    <w:name w:val="header"/>
    <w:basedOn w:val="Normal"/>
    <w:link w:val="HeaderChar"/>
    <w:uiPriority w:val="99"/>
    <w:unhideWhenUsed/>
    <w:rsid w:val="00E9643C"/>
    <w:pPr>
      <w:tabs>
        <w:tab w:val="center" w:pos="4680"/>
        <w:tab w:val="right" w:pos="9360"/>
      </w:tabs>
    </w:pPr>
  </w:style>
  <w:style w:type="character" w:customStyle="1" w:styleId="HeaderChar">
    <w:name w:val="Header Char"/>
    <w:basedOn w:val="DefaultParagraphFont"/>
    <w:link w:val="Header"/>
    <w:uiPriority w:val="99"/>
    <w:rsid w:val="00E9643C"/>
    <w:rPr>
      <w:rFonts w:ascii="Times New Roman" w:eastAsia="Times New Roman" w:hAnsi="Times New Roman" w:cs="Times New Roman"/>
    </w:rPr>
  </w:style>
  <w:style w:type="paragraph" w:styleId="Footer">
    <w:name w:val="footer"/>
    <w:basedOn w:val="Normal"/>
    <w:link w:val="FooterChar"/>
    <w:uiPriority w:val="99"/>
    <w:unhideWhenUsed/>
    <w:rsid w:val="00E9643C"/>
    <w:pPr>
      <w:tabs>
        <w:tab w:val="center" w:pos="4680"/>
        <w:tab w:val="right" w:pos="9360"/>
      </w:tabs>
    </w:pPr>
  </w:style>
  <w:style w:type="character" w:customStyle="1" w:styleId="FooterChar">
    <w:name w:val="Footer Char"/>
    <w:basedOn w:val="DefaultParagraphFont"/>
    <w:link w:val="Footer"/>
    <w:uiPriority w:val="99"/>
    <w:rsid w:val="00E9643C"/>
    <w:rPr>
      <w:rFonts w:ascii="Times New Roman" w:eastAsia="Times New Roman" w:hAnsi="Times New Roman" w:cs="Times New Roman"/>
    </w:rPr>
  </w:style>
  <w:style w:type="character" w:styleId="PageNumber">
    <w:name w:val="page number"/>
    <w:basedOn w:val="DefaultParagraphFont"/>
    <w:uiPriority w:val="99"/>
    <w:semiHidden/>
    <w:unhideWhenUsed/>
    <w:rsid w:val="00E9643C"/>
  </w:style>
  <w:style w:type="character" w:styleId="BookTitle">
    <w:name w:val="Book Title"/>
    <w:basedOn w:val="SubtleReference"/>
    <w:uiPriority w:val="33"/>
    <w:qFormat/>
    <w:rsid w:val="00AB65AF"/>
    <w:rPr>
      <w:color w:val="1C00FF"/>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833085">
      <w:bodyDiv w:val="1"/>
      <w:marLeft w:val="0"/>
      <w:marRight w:val="0"/>
      <w:marTop w:val="0"/>
      <w:marBottom w:val="0"/>
      <w:divBdr>
        <w:top w:val="none" w:sz="0" w:space="0" w:color="auto"/>
        <w:left w:val="none" w:sz="0" w:space="0" w:color="auto"/>
        <w:bottom w:val="none" w:sz="0" w:space="0" w:color="auto"/>
        <w:right w:val="none" w:sz="0" w:space="0" w:color="auto"/>
      </w:divBdr>
    </w:div>
    <w:div w:id="926646113">
      <w:bodyDiv w:val="1"/>
      <w:marLeft w:val="0"/>
      <w:marRight w:val="0"/>
      <w:marTop w:val="0"/>
      <w:marBottom w:val="0"/>
      <w:divBdr>
        <w:top w:val="none" w:sz="0" w:space="0" w:color="auto"/>
        <w:left w:val="none" w:sz="0" w:space="0" w:color="auto"/>
        <w:bottom w:val="none" w:sz="0" w:space="0" w:color="auto"/>
        <w:right w:val="none" w:sz="0" w:space="0" w:color="auto"/>
      </w:divBdr>
      <w:divsChild>
        <w:div w:id="539826775">
          <w:marLeft w:val="547"/>
          <w:marRight w:val="0"/>
          <w:marTop w:val="200"/>
          <w:marBottom w:val="0"/>
          <w:divBdr>
            <w:top w:val="none" w:sz="0" w:space="0" w:color="auto"/>
            <w:left w:val="none" w:sz="0" w:space="0" w:color="auto"/>
            <w:bottom w:val="none" w:sz="0" w:space="0" w:color="auto"/>
            <w:right w:val="none" w:sz="0" w:space="0" w:color="auto"/>
          </w:divBdr>
        </w:div>
        <w:div w:id="582181633">
          <w:marLeft w:val="547"/>
          <w:marRight w:val="0"/>
          <w:marTop w:val="200"/>
          <w:marBottom w:val="0"/>
          <w:divBdr>
            <w:top w:val="none" w:sz="0" w:space="0" w:color="auto"/>
            <w:left w:val="none" w:sz="0" w:space="0" w:color="auto"/>
            <w:bottom w:val="none" w:sz="0" w:space="0" w:color="auto"/>
            <w:right w:val="none" w:sz="0" w:space="0" w:color="auto"/>
          </w:divBdr>
        </w:div>
        <w:div w:id="1183743787">
          <w:marLeft w:val="547"/>
          <w:marRight w:val="0"/>
          <w:marTop w:val="200"/>
          <w:marBottom w:val="0"/>
          <w:divBdr>
            <w:top w:val="none" w:sz="0" w:space="0" w:color="auto"/>
            <w:left w:val="none" w:sz="0" w:space="0" w:color="auto"/>
            <w:bottom w:val="none" w:sz="0" w:space="0" w:color="auto"/>
            <w:right w:val="none" w:sz="0" w:space="0" w:color="auto"/>
          </w:divBdr>
        </w:div>
      </w:divsChild>
    </w:div>
    <w:div w:id="1037507792">
      <w:bodyDiv w:val="1"/>
      <w:marLeft w:val="0"/>
      <w:marRight w:val="0"/>
      <w:marTop w:val="0"/>
      <w:marBottom w:val="0"/>
      <w:divBdr>
        <w:top w:val="none" w:sz="0" w:space="0" w:color="auto"/>
        <w:left w:val="none" w:sz="0" w:space="0" w:color="auto"/>
        <w:bottom w:val="none" w:sz="0" w:space="0" w:color="auto"/>
        <w:right w:val="none" w:sz="0" w:space="0" w:color="auto"/>
      </w:divBdr>
    </w:div>
    <w:div w:id="1213616866">
      <w:bodyDiv w:val="1"/>
      <w:marLeft w:val="0"/>
      <w:marRight w:val="0"/>
      <w:marTop w:val="0"/>
      <w:marBottom w:val="0"/>
      <w:divBdr>
        <w:top w:val="none" w:sz="0" w:space="0" w:color="auto"/>
        <w:left w:val="none" w:sz="0" w:space="0" w:color="auto"/>
        <w:bottom w:val="none" w:sz="0" w:space="0" w:color="auto"/>
        <w:right w:val="none" w:sz="0" w:space="0" w:color="auto"/>
      </w:divBdr>
      <w:divsChild>
        <w:div w:id="548881625">
          <w:marLeft w:val="547"/>
          <w:marRight w:val="0"/>
          <w:marTop w:val="200"/>
          <w:marBottom w:val="0"/>
          <w:divBdr>
            <w:top w:val="none" w:sz="0" w:space="0" w:color="auto"/>
            <w:left w:val="none" w:sz="0" w:space="0" w:color="auto"/>
            <w:bottom w:val="none" w:sz="0" w:space="0" w:color="auto"/>
            <w:right w:val="none" w:sz="0" w:space="0" w:color="auto"/>
          </w:divBdr>
        </w:div>
      </w:divsChild>
    </w:div>
    <w:div w:id="1418400603">
      <w:bodyDiv w:val="1"/>
      <w:marLeft w:val="0"/>
      <w:marRight w:val="0"/>
      <w:marTop w:val="0"/>
      <w:marBottom w:val="0"/>
      <w:divBdr>
        <w:top w:val="none" w:sz="0" w:space="0" w:color="auto"/>
        <w:left w:val="none" w:sz="0" w:space="0" w:color="auto"/>
        <w:bottom w:val="none" w:sz="0" w:space="0" w:color="auto"/>
        <w:right w:val="none" w:sz="0" w:space="0" w:color="auto"/>
      </w:divBdr>
    </w:div>
    <w:div w:id="1700665464">
      <w:bodyDiv w:val="1"/>
      <w:marLeft w:val="0"/>
      <w:marRight w:val="0"/>
      <w:marTop w:val="0"/>
      <w:marBottom w:val="0"/>
      <w:divBdr>
        <w:top w:val="none" w:sz="0" w:space="0" w:color="auto"/>
        <w:left w:val="none" w:sz="0" w:space="0" w:color="auto"/>
        <w:bottom w:val="none" w:sz="0" w:space="0" w:color="auto"/>
        <w:right w:val="none" w:sz="0" w:space="0" w:color="auto"/>
      </w:divBdr>
    </w:div>
    <w:div w:id="1806315701">
      <w:bodyDiv w:val="1"/>
      <w:marLeft w:val="0"/>
      <w:marRight w:val="0"/>
      <w:marTop w:val="0"/>
      <w:marBottom w:val="0"/>
      <w:divBdr>
        <w:top w:val="none" w:sz="0" w:space="0" w:color="auto"/>
        <w:left w:val="none" w:sz="0" w:space="0" w:color="auto"/>
        <w:bottom w:val="none" w:sz="0" w:space="0" w:color="auto"/>
        <w:right w:val="none" w:sz="0" w:space="0" w:color="auto"/>
      </w:divBdr>
      <w:divsChild>
        <w:div w:id="160779718">
          <w:marLeft w:val="360"/>
          <w:marRight w:val="0"/>
          <w:marTop w:val="200"/>
          <w:marBottom w:val="0"/>
          <w:divBdr>
            <w:top w:val="none" w:sz="0" w:space="0" w:color="auto"/>
            <w:left w:val="none" w:sz="0" w:space="0" w:color="auto"/>
            <w:bottom w:val="none" w:sz="0" w:space="0" w:color="auto"/>
            <w:right w:val="none" w:sz="0" w:space="0" w:color="auto"/>
          </w:divBdr>
        </w:div>
        <w:div w:id="462431716">
          <w:marLeft w:val="360"/>
          <w:marRight w:val="0"/>
          <w:marTop w:val="200"/>
          <w:marBottom w:val="0"/>
          <w:divBdr>
            <w:top w:val="none" w:sz="0" w:space="0" w:color="auto"/>
            <w:left w:val="none" w:sz="0" w:space="0" w:color="auto"/>
            <w:bottom w:val="none" w:sz="0" w:space="0" w:color="auto"/>
            <w:right w:val="none" w:sz="0" w:space="0" w:color="auto"/>
          </w:divBdr>
        </w:div>
        <w:div w:id="1786119618">
          <w:marLeft w:val="360"/>
          <w:marRight w:val="0"/>
          <w:marTop w:val="200"/>
          <w:marBottom w:val="0"/>
          <w:divBdr>
            <w:top w:val="none" w:sz="0" w:space="0" w:color="auto"/>
            <w:left w:val="none" w:sz="0" w:space="0" w:color="auto"/>
            <w:bottom w:val="none" w:sz="0" w:space="0" w:color="auto"/>
            <w:right w:val="none" w:sz="0" w:space="0" w:color="auto"/>
          </w:divBdr>
        </w:div>
        <w:div w:id="1344936388">
          <w:marLeft w:val="360"/>
          <w:marRight w:val="0"/>
          <w:marTop w:val="200"/>
          <w:marBottom w:val="0"/>
          <w:divBdr>
            <w:top w:val="none" w:sz="0" w:space="0" w:color="auto"/>
            <w:left w:val="none" w:sz="0" w:space="0" w:color="auto"/>
            <w:bottom w:val="none" w:sz="0" w:space="0" w:color="auto"/>
            <w:right w:val="none" w:sz="0" w:space="0" w:color="auto"/>
          </w:divBdr>
        </w:div>
        <w:div w:id="119537827">
          <w:marLeft w:val="720"/>
          <w:marRight w:val="0"/>
          <w:marTop w:val="200"/>
          <w:marBottom w:val="0"/>
          <w:divBdr>
            <w:top w:val="none" w:sz="0" w:space="0" w:color="auto"/>
            <w:left w:val="none" w:sz="0" w:space="0" w:color="auto"/>
            <w:bottom w:val="none" w:sz="0" w:space="0" w:color="auto"/>
            <w:right w:val="none" w:sz="0" w:space="0" w:color="auto"/>
          </w:divBdr>
        </w:div>
      </w:divsChild>
    </w:div>
    <w:div w:id="21021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akeinstitute.osu.edu/instructor-support/teaching-portfolio-development/philosophy-teaching-statement" TargetMode="External"/><Relationship Id="rId13" Type="http://schemas.openxmlformats.org/officeDocument/2006/relationships/footer" Target="footer2.xml"/><Relationship Id="rId18" Type="http://schemas.openxmlformats.org/officeDocument/2006/relationships/hyperlink" Target="https://cte.ku.edu/inclusive-teaching" TargetMode="External"/><Relationship Id="rId3" Type="http://schemas.openxmlformats.org/officeDocument/2006/relationships/settings" Target="settings.xml"/><Relationship Id="rId21" Type="http://schemas.openxmlformats.org/officeDocument/2006/relationships/hyperlink" Target="https://drive.google.com/drive/u/0/folders/1Kgh08SU_6W_mdIWpoJDOhqAT0nNtA_1F" TargetMode="External"/><Relationship Id="rId7" Type="http://schemas.openxmlformats.org/officeDocument/2006/relationships/hyperlink" Target="https://gradschool.cornell.edu/career-and-professional-development/pathways-to-success/prepare-for-your-career/take-action/teaching-philosophy-statement/" TargetMode="External"/><Relationship Id="rId12" Type="http://schemas.openxmlformats.org/officeDocument/2006/relationships/footer" Target="footer1.xml"/><Relationship Id="rId17" Type="http://schemas.openxmlformats.org/officeDocument/2006/relationships/hyperlink" Target="https://citl.indiana.edu/teaching-resources/assessing-student-learning/authentic-assessm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te.ku.edu/assessing-student-learning" TargetMode="External"/><Relationship Id="rId20" Type="http://schemas.openxmlformats.org/officeDocument/2006/relationships/hyperlink" Target="https://writing.ku.edu/graduate-writing-coach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lt.umich.edu/sites/default/files/resource_files/CRLT_no23_revised.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te.ku.edu/using-class-time-well" TargetMode="External"/><Relationship Id="rId23" Type="http://schemas.openxmlformats.org/officeDocument/2006/relationships/footer" Target="footer3.xml"/><Relationship Id="rId10" Type="http://schemas.openxmlformats.org/officeDocument/2006/relationships/hyperlink" Target="https://writingcenter.unc.edu/tips-and-tools/teaching-statements/" TargetMode="External"/><Relationship Id="rId19" Type="http://schemas.openxmlformats.org/officeDocument/2006/relationships/hyperlink" Target="https://ctl.yale.edu/teaching/professional-development/teaching-statements" TargetMode="External"/><Relationship Id="rId4" Type="http://schemas.openxmlformats.org/officeDocument/2006/relationships/webSettings" Target="webSettings.xml"/><Relationship Id="rId9" Type="http://schemas.openxmlformats.org/officeDocument/2006/relationships/hyperlink" Target="http://www.chronicle.com/article/4-Steps-to-a-Memorable/124199" TargetMode="External"/><Relationship Id="rId14" Type="http://schemas.openxmlformats.org/officeDocument/2006/relationships/hyperlink" Target="https://www.colorado.edu/sei/fac-resources/learning-goals.html" TargetMode="External"/><Relationship Id="rId22" Type="http://schemas.openxmlformats.org/officeDocument/2006/relationships/hyperlink" Target="https://crlt.umich.edu/tstrategies/tstp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2923</Words>
  <Characters>16663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Colyott, Kaila L</dc:creator>
  <cp:keywords/>
  <dc:description/>
  <cp:lastModifiedBy>Colyott, Kaila L</cp:lastModifiedBy>
  <cp:revision>4</cp:revision>
  <dcterms:created xsi:type="dcterms:W3CDTF">2021-10-08T19:53:00Z</dcterms:created>
  <dcterms:modified xsi:type="dcterms:W3CDTF">2021-11-29T21:33:00Z</dcterms:modified>
</cp:coreProperties>
</file>