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9D70B" w14:textId="689F732F" w:rsidR="00982D93" w:rsidRPr="00982D93" w:rsidRDefault="00982D93" w:rsidP="00982D93">
      <w:pPr>
        <w:rPr>
          <w:b/>
          <w:bCs/>
        </w:rPr>
      </w:pPr>
      <w:r w:rsidRPr="00982D93">
        <w:rPr>
          <w:b/>
          <w:bCs/>
        </w:rPr>
        <w:t>Trabajo escrito 1 - Asunto social</w:t>
      </w:r>
    </w:p>
    <w:p w14:paraId="128D3CD3" w14:textId="77777777" w:rsidR="00982D93" w:rsidRDefault="00982D93" w:rsidP="00982D93"/>
    <w:p w14:paraId="10F67E15" w14:textId="4812C145" w:rsidR="00982D93" w:rsidRPr="00982D93" w:rsidRDefault="00982D93" w:rsidP="00982D93">
      <w:r w:rsidRPr="00982D93">
        <w:t>En clase hemos visto las conexiones entre el amor y la sociedad en varios textos diferentes. También hemos empezado nuestro estudio de la escritura académica. Vamos a combinar esta perspectiva social con la escritura y escribir </w:t>
      </w:r>
      <w:r w:rsidRPr="00982D93">
        <w:rPr>
          <w:b/>
          <w:bCs/>
        </w:rPr>
        <w:t>un ensayo argumentativo</w:t>
      </w:r>
      <w:r w:rsidRPr="00982D93">
        <w:t> sobre un asunto social importante. Idealmente, debes escoger un tema que tenga conexión con otra carrera académica tuya y/o con la comunidad de KU/Lawrence. Por ejemplo, si estudias el medio ambiente, podrías escribir sobre el cambio climático, o si prefieres escribir sobre la comunidad local podrías escribir sobre la nueva política de no permitir productos de tabaco en campus o argüir para algo en las elecciones locales que vienen en noviembre.</w:t>
      </w:r>
    </w:p>
    <w:p w14:paraId="5B4F9523" w14:textId="77777777" w:rsidR="00982D93" w:rsidRPr="00982D93" w:rsidRDefault="00982D93" w:rsidP="00982D93">
      <w:r w:rsidRPr="00982D93">
        <w:t>El ensayo debe incluir:</w:t>
      </w:r>
    </w:p>
    <w:p w14:paraId="171951AF" w14:textId="77777777" w:rsidR="00982D93" w:rsidRPr="00982D93" w:rsidRDefault="00982D93" w:rsidP="00982D93">
      <w:pPr>
        <w:numPr>
          <w:ilvl w:val="0"/>
          <w:numId w:val="1"/>
        </w:numPr>
      </w:pPr>
      <w:r w:rsidRPr="00982D93">
        <w:t>Un </w:t>
      </w:r>
      <w:r w:rsidRPr="00982D93">
        <w:rPr>
          <w:b/>
          <w:bCs/>
        </w:rPr>
        <w:t>título</w:t>
      </w:r>
      <w:r w:rsidRPr="00982D93">
        <w:t> creativo y original (no “Ensayo I”)</w:t>
      </w:r>
    </w:p>
    <w:p w14:paraId="415F649D" w14:textId="77777777" w:rsidR="00982D93" w:rsidRPr="00982D93" w:rsidRDefault="00982D93" w:rsidP="00982D93">
      <w:pPr>
        <w:numPr>
          <w:ilvl w:val="0"/>
          <w:numId w:val="1"/>
        </w:numPr>
      </w:pPr>
      <w:r w:rsidRPr="00982D93">
        <w:t>Introducción con </w:t>
      </w:r>
      <w:r w:rsidRPr="00982D93">
        <w:rPr>
          <w:b/>
          <w:bCs/>
        </w:rPr>
        <w:t>tesis </w:t>
      </w:r>
      <w:r w:rsidRPr="00982D93">
        <w:t>clara y enfocada (“La globalización es un fenómeno malo” “La globalización tiene un impacto negativo en la comunidad de Lawrence porque x, y, z…”)</w:t>
      </w:r>
    </w:p>
    <w:p w14:paraId="03A3C42A" w14:textId="77777777" w:rsidR="00982D93" w:rsidRPr="00982D93" w:rsidRDefault="00982D93" w:rsidP="00982D93">
      <w:pPr>
        <w:numPr>
          <w:ilvl w:val="0"/>
          <w:numId w:val="1"/>
        </w:numPr>
      </w:pPr>
      <w:r w:rsidRPr="00982D93">
        <w:t>Cuerpo con argumentos y evidencia que apoyan la tesis</w:t>
      </w:r>
    </w:p>
    <w:p w14:paraId="3CA92CAA" w14:textId="77777777" w:rsidR="00982D93" w:rsidRPr="00982D93" w:rsidRDefault="00982D93" w:rsidP="00982D93">
      <w:pPr>
        <w:numPr>
          <w:ilvl w:val="0"/>
          <w:numId w:val="1"/>
        </w:numPr>
      </w:pPr>
      <w:r w:rsidRPr="00982D93">
        <w:t>Conclusión fuerte</w:t>
      </w:r>
    </w:p>
    <w:p w14:paraId="41235272" w14:textId="77777777" w:rsidR="00982D93" w:rsidRPr="00982D93" w:rsidRDefault="00982D93" w:rsidP="00982D93">
      <w:pPr>
        <w:numPr>
          <w:ilvl w:val="0"/>
          <w:numId w:val="1"/>
        </w:numPr>
      </w:pPr>
      <w:r w:rsidRPr="00982D93">
        <w:t>Hay que utilizar evidencia de por lo menos </w:t>
      </w:r>
      <w:r w:rsidRPr="00982D93">
        <w:rPr>
          <w:b/>
          <w:bCs/>
          <w:u w:val="single"/>
        </w:rPr>
        <w:t>dos</w:t>
      </w:r>
      <w:r w:rsidRPr="00982D93">
        <w:rPr>
          <w:b/>
          <w:bCs/>
        </w:rPr>
        <w:t> fuentes secundarias</w:t>
      </w:r>
      <w:r w:rsidRPr="00982D93">
        <w:t> para apoyar tu tesis.</w:t>
      </w:r>
    </w:p>
    <w:p w14:paraId="031EAD58" w14:textId="77777777" w:rsidR="00982D93" w:rsidRPr="00982D93" w:rsidRDefault="00982D93" w:rsidP="00982D93">
      <w:r w:rsidRPr="00982D93">
        <w:t>Las fuentes secundarias pueden ser una entrevista, artículo periodístico (de un periódico o de una revista), artículo de una revista académica, o capítulo de un libro. Si haces una entrevista, debe ser por lo menos 15 minutos y debes incluir las preguntas con el ensayo final. La entrevista puede ser en inglés.</w:t>
      </w:r>
    </w:p>
    <w:p w14:paraId="4AECB8D9" w14:textId="77777777" w:rsidR="00982D93" w:rsidRPr="00982D93" w:rsidRDefault="00982D93" w:rsidP="00982D93">
      <w:pPr>
        <w:numPr>
          <w:ilvl w:val="0"/>
          <w:numId w:val="2"/>
        </w:numPr>
      </w:pPr>
      <w:r w:rsidRPr="00982D93">
        <w:t>Bibliografía y citas en formato MLA</w:t>
      </w:r>
    </w:p>
    <w:p w14:paraId="767C394B" w14:textId="77777777" w:rsidR="00982D93" w:rsidRPr="00982D93" w:rsidRDefault="00982D93" w:rsidP="00982D93">
      <w:pPr>
        <w:numPr>
          <w:ilvl w:val="0"/>
          <w:numId w:val="2"/>
        </w:numPr>
      </w:pPr>
      <w:r w:rsidRPr="00982D93">
        <w:t>Se puede incluir imágenes como parte del trabajo, pero no es un requisito. Y sobre todo estudiantes de periodismo, diseño gráfico, etc. pueden presentarlo como periódico u otro tipo de documento que se asocia con su campo de estudio, con tal de que cumpla con los requisitos arriba.</w:t>
      </w:r>
    </w:p>
    <w:p w14:paraId="16AEE8A3" w14:textId="77777777" w:rsidR="00982D93" w:rsidRPr="00982D93" w:rsidRDefault="00982D93" w:rsidP="00982D93">
      <w:r w:rsidRPr="00982D93">
        <w:t> </w:t>
      </w:r>
    </w:p>
    <w:p w14:paraId="4F1F6864" w14:textId="77777777" w:rsidR="00982D93" w:rsidRPr="00982D93" w:rsidRDefault="00982D93" w:rsidP="00982D93">
      <w:r w:rsidRPr="00982D93">
        <w:rPr>
          <w:b/>
          <w:bCs/>
        </w:rPr>
        <w:t>Borrador: </w:t>
      </w:r>
      <w:r w:rsidRPr="00982D93">
        <w:t>Comentario escrito semana 4</w:t>
      </w:r>
    </w:p>
    <w:p w14:paraId="02F4A07E" w14:textId="77777777" w:rsidR="00982D93" w:rsidRPr="00982D93" w:rsidRDefault="00982D93" w:rsidP="00982D93">
      <w:r w:rsidRPr="00982D93">
        <w:rPr>
          <w:b/>
          <w:bCs/>
        </w:rPr>
        <w:t>Taller de desarrollo/revisión en clase:</w:t>
      </w:r>
      <w:r w:rsidRPr="00982D93">
        <w:t> el lunes, 17 de septiembre</w:t>
      </w:r>
    </w:p>
    <w:p w14:paraId="7DBDC548" w14:textId="77777777" w:rsidR="00982D93" w:rsidRPr="00982D93" w:rsidRDefault="00982D93" w:rsidP="00982D93">
      <w:r w:rsidRPr="00982D93">
        <w:rPr>
          <w:b/>
          <w:bCs/>
        </w:rPr>
        <w:t>Fecha de entrega</w:t>
      </w:r>
      <w:r w:rsidRPr="00982D93">
        <w:t>: el lunes, 24 de septiembre antes de las 11:59pm en Blackboard</w:t>
      </w:r>
    </w:p>
    <w:p w14:paraId="74464E3F" w14:textId="77777777" w:rsidR="00982D93" w:rsidRPr="00982D93" w:rsidRDefault="00982D93" w:rsidP="00982D93">
      <w:r w:rsidRPr="00982D93">
        <w:rPr>
          <w:b/>
          <w:bCs/>
        </w:rPr>
        <w:t>Extensión: </w:t>
      </w:r>
      <w:r w:rsidRPr="00982D93">
        <w:t>800-1.000 palabras</w:t>
      </w:r>
    </w:p>
    <w:p w14:paraId="185813AD" w14:textId="77777777" w:rsidR="00782792" w:rsidRDefault="00782792"/>
    <w:sectPr w:rsidR="00782792" w:rsidSect="0099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E3813"/>
    <w:multiLevelType w:val="multilevel"/>
    <w:tmpl w:val="F50A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827B12"/>
    <w:multiLevelType w:val="multilevel"/>
    <w:tmpl w:val="717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93"/>
    <w:rsid w:val="000E2238"/>
    <w:rsid w:val="005773E6"/>
    <w:rsid w:val="00782792"/>
    <w:rsid w:val="008447ED"/>
    <w:rsid w:val="00982D93"/>
    <w:rsid w:val="00997D03"/>
    <w:rsid w:val="00B45256"/>
    <w:rsid w:val="00F268DC"/>
    <w:rsid w:val="00F3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07119"/>
  <w14:defaultImageDpi w14:val="32767"/>
  <w15:chartTrackingRefBased/>
  <w15:docId w15:val="{EF693264-FE17-DF45-A40D-7851A91D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Gullickson, Sean Weaver</dc:creator>
  <cp:keywords/>
  <dc:description/>
  <cp:lastModifiedBy>Gullickson, Sean Weaver</cp:lastModifiedBy>
  <cp:revision>1</cp:revision>
  <dcterms:created xsi:type="dcterms:W3CDTF">2020-07-15T15:20:00Z</dcterms:created>
  <dcterms:modified xsi:type="dcterms:W3CDTF">2020-07-15T15:20:00Z</dcterms:modified>
</cp:coreProperties>
</file>