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F55" w14:textId="77777777" w:rsidR="003C5B0C" w:rsidRDefault="003C5B0C" w:rsidP="003C5B0C">
      <w:pPr>
        <w:rPr>
          <w:rFonts w:eastAsia="Arial"/>
        </w:rPr>
      </w:pPr>
    </w:p>
    <w:p w14:paraId="3A98BD90" w14:textId="31EC1F3A" w:rsidR="00D50434" w:rsidRDefault="00331A59" w:rsidP="003C5B0C">
      <w:pPr>
        <w:rPr>
          <w:rFonts w:eastAsia="Arial"/>
        </w:rPr>
      </w:pPr>
      <w:r>
        <w:rPr>
          <w:rFonts w:eastAsia="Arial"/>
        </w:rPr>
        <w:t xml:space="preserve">   </w:t>
      </w:r>
      <w:r w:rsidR="00BD1AC5">
        <w:rPr>
          <w:rFonts w:eastAsia="Arial"/>
        </w:rPr>
        <w:t xml:space="preserve">Evidence </w:t>
      </w:r>
      <w:r w:rsidR="0005675F">
        <w:rPr>
          <w:rFonts w:eastAsia="Arial"/>
        </w:rPr>
        <w:t xml:space="preserve">for evaluating teaching </w:t>
      </w:r>
      <w:r w:rsidR="002A6395">
        <w:rPr>
          <w:rFonts w:eastAsia="Arial"/>
        </w:rPr>
        <w:t xml:space="preserve">comes from </w:t>
      </w:r>
      <w:r w:rsidR="002A6395" w:rsidRPr="006F044D">
        <w:rPr>
          <w:rFonts w:eastAsia="Arial"/>
          <w:b/>
          <w:bCs/>
        </w:rPr>
        <w:t>instructors</w:t>
      </w:r>
      <w:r w:rsidR="002A6395">
        <w:rPr>
          <w:rFonts w:eastAsia="Arial"/>
        </w:rPr>
        <w:t xml:space="preserve"> (columns 2-6), </w:t>
      </w:r>
      <w:r w:rsidR="002A6395" w:rsidRPr="006F044D">
        <w:rPr>
          <w:rFonts w:eastAsia="Arial"/>
          <w:b/>
          <w:bCs/>
        </w:rPr>
        <w:t>peers or observers</w:t>
      </w:r>
      <w:r w:rsidR="002A6395">
        <w:rPr>
          <w:rFonts w:eastAsia="Arial"/>
        </w:rPr>
        <w:t xml:space="preserve"> (columns </w:t>
      </w:r>
      <w:r w:rsidR="00665DAF">
        <w:rPr>
          <w:rFonts w:eastAsia="Arial"/>
        </w:rPr>
        <w:t xml:space="preserve">7-10) and </w:t>
      </w:r>
      <w:r w:rsidR="00665DAF" w:rsidRPr="006F044D">
        <w:rPr>
          <w:rFonts w:eastAsia="Arial"/>
          <w:b/>
          <w:bCs/>
        </w:rPr>
        <w:t>students</w:t>
      </w:r>
      <w:r w:rsidR="00665DAF">
        <w:rPr>
          <w:rFonts w:eastAsia="Arial"/>
        </w:rPr>
        <w:t xml:space="preserve"> (columns 11-12).</w:t>
      </w:r>
      <w:r w:rsidR="00E56394">
        <w:rPr>
          <w:rFonts w:eastAsia="Arial"/>
        </w:rPr>
        <w:t xml:space="preserve">          </w:t>
      </w:r>
    </w:p>
    <w:p w14:paraId="10AD1A9A" w14:textId="689BAC97" w:rsidR="00D50434" w:rsidRDefault="00D50434" w:rsidP="00E5639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b/>
          <w:color w:val="000000"/>
          <w:sz w:val="13"/>
          <w:szCs w:val="13"/>
        </w:rPr>
      </w:pPr>
    </w:p>
    <w:tbl>
      <w:tblPr>
        <w:tblStyle w:val="a"/>
        <w:tblW w:w="1434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169"/>
        <w:gridCol w:w="1007"/>
        <w:gridCol w:w="732"/>
        <w:gridCol w:w="824"/>
        <w:gridCol w:w="1190"/>
        <w:gridCol w:w="1010"/>
        <w:gridCol w:w="1099"/>
        <w:gridCol w:w="1007"/>
        <w:gridCol w:w="1190"/>
        <w:gridCol w:w="1192"/>
        <w:gridCol w:w="1007"/>
        <w:gridCol w:w="916"/>
      </w:tblGrid>
      <w:tr w:rsidR="006C0D30" w14:paraId="00BDAB66" w14:textId="77777777" w:rsidTr="00F20768">
        <w:trPr>
          <w:trHeight w:val="971"/>
        </w:trPr>
        <w:tc>
          <w:tcPr>
            <w:tcW w:w="3169" w:type="dxa"/>
          </w:tcPr>
          <w:p w14:paraId="7E898B47" w14:textId="77777777" w:rsidR="00283129" w:rsidRDefault="0028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</w:rPr>
            </w:pPr>
          </w:p>
          <w:p w14:paraId="133992EC" w14:textId="77777777" w:rsidR="00283129" w:rsidRDefault="0028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</w:rPr>
            </w:pPr>
          </w:p>
          <w:p w14:paraId="1CAF86A7" w14:textId="7F5ED558" w:rsidR="00760AF6" w:rsidRDefault="00760AF6" w:rsidP="0028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Teaching Dimension</w:t>
            </w:r>
          </w:p>
        </w:tc>
        <w:tc>
          <w:tcPr>
            <w:tcW w:w="1007" w:type="dxa"/>
          </w:tcPr>
          <w:p w14:paraId="14CD88AA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</w:t>
            </w:r>
          </w:p>
        </w:tc>
        <w:tc>
          <w:tcPr>
            <w:tcW w:w="732" w:type="dxa"/>
          </w:tcPr>
          <w:p w14:paraId="2C00ACFD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Syllabi</w:t>
            </w:r>
          </w:p>
        </w:tc>
        <w:tc>
          <w:tcPr>
            <w:tcW w:w="824" w:type="dxa"/>
          </w:tcPr>
          <w:p w14:paraId="30F92779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course materials</w:t>
            </w:r>
          </w:p>
        </w:tc>
        <w:tc>
          <w:tcPr>
            <w:tcW w:w="1190" w:type="dxa"/>
          </w:tcPr>
          <w:p w14:paraId="616C2452" w14:textId="77777777" w:rsidR="00760AF6" w:rsidRPr="00EC119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8"/>
                <w:szCs w:val="18"/>
              </w:rPr>
            </w:pPr>
            <w:r w:rsidRPr="00EC1196">
              <w:rPr>
                <w:sz w:val="18"/>
                <w:szCs w:val="18"/>
              </w:rPr>
              <w:t>Representation of student work</w:t>
            </w:r>
          </w:p>
        </w:tc>
        <w:tc>
          <w:tcPr>
            <w:tcW w:w="1010" w:type="dxa"/>
          </w:tcPr>
          <w:p w14:paraId="0CBA560D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6383F8A7" w14:textId="6A51A344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</w:t>
            </w:r>
            <w:r w:rsidR="0074765B">
              <w:rPr>
                <w:sz w:val="20"/>
                <w:szCs w:val="20"/>
              </w:rPr>
              <w:t xml:space="preserve">w </w:t>
            </w:r>
            <w:r w:rsidR="00C962E9">
              <w:rPr>
                <w:sz w:val="20"/>
                <w:szCs w:val="20"/>
              </w:rPr>
              <w:t>with i</w:t>
            </w:r>
            <w:r>
              <w:rPr>
                <w:sz w:val="20"/>
                <w:szCs w:val="20"/>
              </w:rPr>
              <w:t>nstructor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58E706E4" w14:textId="661ABC87" w:rsidR="00760AF6" w:rsidRDefault="00C9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 o</w:t>
            </w:r>
            <w:r w:rsidR="00760AF6">
              <w:rPr>
                <w:sz w:val="20"/>
                <w:szCs w:val="20"/>
              </w:rPr>
              <w:t>bservation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30335AA" w14:textId="77777777" w:rsidR="0074765B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student</w:t>
            </w:r>
          </w:p>
          <w:p w14:paraId="32004C12" w14:textId="0B661C80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</w:t>
            </w:r>
            <w:r w:rsidR="0074765B">
              <w:rPr>
                <w:sz w:val="20"/>
                <w:szCs w:val="20"/>
              </w:rPr>
              <w:t>s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0730FF3" w14:textId="121107C0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COPUS</w:t>
            </w:r>
            <w:r w:rsidR="00A93B3F">
              <w:rPr>
                <w:sz w:val="20"/>
                <w:szCs w:val="20"/>
              </w:rPr>
              <w:t xml:space="preserve"> or other</w:t>
            </w:r>
            <w:r w:rsidR="00C962E9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bservation</w:t>
            </w:r>
            <w:r w:rsidR="00F23811">
              <w:rPr>
                <w:sz w:val="20"/>
                <w:szCs w:val="20"/>
              </w:rPr>
              <w:t xml:space="preserve"> </w:t>
            </w:r>
            <w:r w:rsidR="0074765B">
              <w:rPr>
                <w:sz w:val="20"/>
                <w:szCs w:val="20"/>
              </w:rPr>
              <w:t>t</w:t>
            </w:r>
            <w:r w:rsidR="00F23811">
              <w:rPr>
                <w:sz w:val="20"/>
                <w:szCs w:val="20"/>
              </w:rPr>
              <w:t>ool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6937CD11" w14:textId="472789A6" w:rsidR="00760AF6" w:rsidRDefault="00C962E9" w:rsidP="00C9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surveys and c</w:t>
            </w:r>
            <w:r w:rsidR="00945005">
              <w:rPr>
                <w:sz w:val="20"/>
                <w:szCs w:val="20"/>
              </w:rPr>
              <w:t>omments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CC305AE" w14:textId="04E38940" w:rsidR="00760AF6" w:rsidRDefault="00F2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962E9">
              <w:rPr>
                <w:sz w:val="20"/>
                <w:szCs w:val="20"/>
              </w:rPr>
              <w:t>etters from s</w:t>
            </w:r>
            <w:r w:rsidR="00760AF6">
              <w:rPr>
                <w:sz w:val="20"/>
                <w:szCs w:val="20"/>
              </w:rPr>
              <w:t>tudents</w:t>
            </w:r>
          </w:p>
        </w:tc>
      </w:tr>
      <w:tr w:rsidR="006C0D30" w14:paraId="5E74C3B5" w14:textId="77777777" w:rsidTr="00272EEA">
        <w:trPr>
          <w:trHeight w:val="1306"/>
        </w:trPr>
        <w:tc>
          <w:tcPr>
            <w:tcW w:w="3169" w:type="dxa"/>
          </w:tcPr>
          <w:p w14:paraId="07650A9A" w14:textId="77777777" w:rsidR="00760AF6" w:rsidRPr="00830188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22"/>
              <w:rPr>
                <w:b/>
                <w:color w:val="000000"/>
                <w:sz w:val="18"/>
                <w:szCs w:val="18"/>
              </w:rPr>
            </w:pPr>
            <w:r w:rsidRPr="00830188">
              <w:rPr>
                <w:b/>
                <w:color w:val="000000"/>
                <w:sz w:val="18"/>
                <w:szCs w:val="18"/>
              </w:rPr>
              <w:t>Goals, content, and alignment</w:t>
            </w:r>
          </w:p>
          <w:p w14:paraId="4A545F4E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1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What are students expected to learn from the courses taught? Are course goals appropriately challenging? Is content aligned with the curriculum?</w:t>
            </w:r>
          </w:p>
        </w:tc>
        <w:tc>
          <w:tcPr>
            <w:tcW w:w="1007" w:type="dxa"/>
          </w:tcPr>
          <w:p w14:paraId="21D922DE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</w:tcPr>
          <w:p w14:paraId="221B739F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24" w:type="dxa"/>
          </w:tcPr>
          <w:p w14:paraId="122F4D7E" w14:textId="77777777" w:rsidR="00760AF6" w:rsidRDefault="00760A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0" w:type="dxa"/>
          </w:tcPr>
          <w:p w14:paraId="3BBC8D20" w14:textId="4D368E7D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B7EE0DD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5D8548C3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5D454FCF" w14:textId="2A55E34A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4713926A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4E4BAA8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65D9AA2D" w14:textId="7346BB33" w:rsidR="00760AF6" w:rsidRDefault="00E04FF5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A6276CF" w14:textId="754A0320" w:rsidR="00760AF6" w:rsidRDefault="00E04FF5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6C0D30" w14:paraId="2C6B0371" w14:textId="77777777" w:rsidTr="00272EEA">
        <w:trPr>
          <w:trHeight w:val="1064"/>
        </w:trPr>
        <w:tc>
          <w:tcPr>
            <w:tcW w:w="3169" w:type="dxa"/>
          </w:tcPr>
          <w:p w14:paraId="4084CECC" w14:textId="77777777" w:rsidR="00760AF6" w:rsidRPr="00830188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18"/>
                <w:szCs w:val="18"/>
              </w:rPr>
            </w:pPr>
            <w:r w:rsidRPr="00830188">
              <w:rPr>
                <w:b/>
                <w:color w:val="000000"/>
                <w:sz w:val="18"/>
                <w:szCs w:val="18"/>
              </w:rPr>
              <w:t>Teaching practices</w:t>
            </w:r>
          </w:p>
          <w:p w14:paraId="41FE2BFF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How is in-class and out-of-class time used? What assignments, assessments, and learning activities are implemented to help students learn?</w:t>
            </w:r>
          </w:p>
        </w:tc>
        <w:tc>
          <w:tcPr>
            <w:tcW w:w="1007" w:type="dxa"/>
          </w:tcPr>
          <w:p w14:paraId="4EEA9ED7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</w:tcPr>
          <w:p w14:paraId="19DC89B5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24" w:type="dxa"/>
          </w:tcPr>
          <w:p w14:paraId="3C9B91F0" w14:textId="3900917D" w:rsidR="00760AF6" w:rsidRDefault="00760A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0" w:type="dxa"/>
          </w:tcPr>
          <w:p w14:paraId="373A6BF8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74CE362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3BBBFBB8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5B4A8DF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EBF437B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A8CC909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460921C8" w14:textId="1712E288" w:rsidR="00760AF6" w:rsidRDefault="00E04FF5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761C261" w14:textId="574FEC78" w:rsidR="00760AF6" w:rsidRDefault="00E04FF5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6C0D30" w14:paraId="1B931743" w14:textId="77777777" w:rsidTr="00272EEA">
        <w:trPr>
          <w:trHeight w:val="1083"/>
        </w:trPr>
        <w:tc>
          <w:tcPr>
            <w:tcW w:w="3169" w:type="dxa"/>
          </w:tcPr>
          <w:p w14:paraId="206FD7BA" w14:textId="77777777" w:rsidR="00760AF6" w:rsidRPr="00830188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78"/>
              <w:rPr>
                <w:b/>
                <w:color w:val="000000"/>
                <w:sz w:val="18"/>
                <w:szCs w:val="18"/>
              </w:rPr>
            </w:pPr>
            <w:r w:rsidRPr="00830188">
              <w:rPr>
                <w:b/>
                <w:color w:val="000000"/>
                <w:sz w:val="18"/>
                <w:szCs w:val="18"/>
              </w:rPr>
              <w:t>Achievement of learning outcomes</w:t>
            </w:r>
          </w:p>
          <w:p w14:paraId="7DB3AD98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14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What impact do these courses have on learners? What evidence shows the level of student understanding?</w:t>
            </w:r>
          </w:p>
        </w:tc>
        <w:tc>
          <w:tcPr>
            <w:tcW w:w="1007" w:type="dxa"/>
          </w:tcPr>
          <w:p w14:paraId="711794CE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32" w:type="dxa"/>
          </w:tcPr>
          <w:p w14:paraId="30B494F4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4" w:type="dxa"/>
          </w:tcPr>
          <w:p w14:paraId="1AC320B2" w14:textId="72826DA6" w:rsidR="00760AF6" w:rsidRDefault="00760A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14:paraId="4ACA0E27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10" w:type="dxa"/>
          </w:tcPr>
          <w:p w14:paraId="448DBE91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0CD496B2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52A5F238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434A3A17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1A365D7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4486A8A5" w14:textId="347F2325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7D009CFA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C0D30" w14:paraId="6F0C647C" w14:textId="77777777" w:rsidTr="003755B2">
        <w:trPr>
          <w:trHeight w:val="1151"/>
        </w:trPr>
        <w:tc>
          <w:tcPr>
            <w:tcW w:w="3169" w:type="dxa"/>
          </w:tcPr>
          <w:p w14:paraId="74F0234D" w14:textId="003141A5" w:rsidR="00760AF6" w:rsidRPr="00830188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11"/>
              <w:rPr>
                <w:b/>
                <w:color w:val="000000"/>
                <w:sz w:val="18"/>
                <w:szCs w:val="18"/>
              </w:rPr>
            </w:pPr>
            <w:r w:rsidRPr="00830188">
              <w:rPr>
                <w:b/>
                <w:color w:val="000000"/>
                <w:sz w:val="18"/>
                <w:szCs w:val="18"/>
              </w:rPr>
              <w:t>Class climate</w:t>
            </w:r>
            <w:r w:rsidR="00B0509E">
              <w:rPr>
                <w:b/>
                <w:color w:val="000000"/>
                <w:sz w:val="18"/>
                <w:szCs w:val="18"/>
              </w:rPr>
              <w:t xml:space="preserve"> and </w:t>
            </w:r>
            <w:r w:rsidRPr="00830188">
              <w:rPr>
                <w:b/>
                <w:color w:val="000000"/>
                <w:sz w:val="18"/>
                <w:szCs w:val="18"/>
              </w:rPr>
              <w:t>student perceptions</w:t>
            </w:r>
          </w:p>
          <w:p w14:paraId="3B87497E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5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What are the students’ views of their learning experience? How has student feedback informed the faculty member’s teaching?</w:t>
            </w:r>
          </w:p>
        </w:tc>
        <w:tc>
          <w:tcPr>
            <w:tcW w:w="1007" w:type="dxa"/>
          </w:tcPr>
          <w:p w14:paraId="501B3ED0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32" w:type="dxa"/>
          </w:tcPr>
          <w:p w14:paraId="40459BD0" w14:textId="2EEB9262" w:rsidR="00760AF6" w:rsidRDefault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24" w:type="dxa"/>
          </w:tcPr>
          <w:p w14:paraId="497743C4" w14:textId="14EC9498" w:rsidR="00760AF6" w:rsidRDefault="00760A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14:paraId="7F6FA1CC" w14:textId="2B210806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89F0904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0829CCAD" w14:textId="77777777" w:rsidR="00760AF6" w:rsidRDefault="00760AF6" w:rsidP="007770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469DC3D1" w14:textId="3BF45F4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2D6E00E5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14:paraId="70250E1B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589B157F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094945C" w14:textId="41EC15EA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6C0D30" w14:paraId="3623DC96" w14:textId="77777777" w:rsidTr="00272EEA">
        <w:trPr>
          <w:trHeight w:val="954"/>
        </w:trPr>
        <w:tc>
          <w:tcPr>
            <w:tcW w:w="3169" w:type="dxa"/>
          </w:tcPr>
          <w:p w14:paraId="4977EBCC" w14:textId="77777777" w:rsidR="00760AF6" w:rsidRPr="00830188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 w:right="567"/>
              <w:rPr>
                <w:b/>
                <w:color w:val="000000"/>
                <w:sz w:val="18"/>
                <w:szCs w:val="18"/>
              </w:rPr>
            </w:pPr>
            <w:r w:rsidRPr="00830188">
              <w:rPr>
                <w:b/>
                <w:color w:val="000000"/>
                <w:sz w:val="18"/>
                <w:szCs w:val="18"/>
              </w:rPr>
              <w:t>Reflection and iterative growth</w:t>
            </w:r>
          </w:p>
          <w:p w14:paraId="189DC99A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9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How has the faculty member’s teaching changed over time? How has this been informed by evidence of student learning?</w:t>
            </w:r>
          </w:p>
        </w:tc>
        <w:tc>
          <w:tcPr>
            <w:tcW w:w="1007" w:type="dxa"/>
          </w:tcPr>
          <w:p w14:paraId="784BE046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32" w:type="dxa"/>
          </w:tcPr>
          <w:p w14:paraId="11E7DAA3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24" w:type="dxa"/>
          </w:tcPr>
          <w:p w14:paraId="06BB66C6" w14:textId="77777777" w:rsidR="00760AF6" w:rsidRDefault="00760A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0" w:type="dxa"/>
          </w:tcPr>
          <w:p w14:paraId="5E627F50" w14:textId="68F1B9D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10" w:type="dxa"/>
          </w:tcPr>
          <w:p w14:paraId="03BB018C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38371766" w14:textId="77777777" w:rsidR="00760AF6" w:rsidRDefault="007770E7" w:rsidP="00777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4897F18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19DD89CC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14:paraId="62FC14EC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7BBB9C50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768AF8F" w14:textId="754653F0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C0D30" w14:paraId="26BB6E8D" w14:textId="77777777" w:rsidTr="00272EEA">
        <w:trPr>
          <w:trHeight w:val="881"/>
        </w:trPr>
        <w:tc>
          <w:tcPr>
            <w:tcW w:w="3169" w:type="dxa"/>
          </w:tcPr>
          <w:p w14:paraId="18D245F4" w14:textId="77777777" w:rsidR="00760AF6" w:rsidRPr="00134094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18"/>
                <w:szCs w:val="18"/>
              </w:rPr>
            </w:pPr>
            <w:r w:rsidRPr="00134094">
              <w:rPr>
                <w:b/>
                <w:color w:val="000000"/>
                <w:sz w:val="18"/>
                <w:szCs w:val="18"/>
              </w:rPr>
              <w:t>Mentoring &amp; advising</w:t>
            </w:r>
          </w:p>
          <w:p w14:paraId="55D264DA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How effectively has the faculty member worked individually with UG or graduate students?</w:t>
            </w:r>
          </w:p>
        </w:tc>
        <w:tc>
          <w:tcPr>
            <w:tcW w:w="1007" w:type="dxa"/>
          </w:tcPr>
          <w:p w14:paraId="1E18B63B" w14:textId="77777777" w:rsidR="00760AF6" w:rsidRDefault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  <w:p w14:paraId="0373D66A" w14:textId="00F9982B" w:rsidR="00E04FF5" w:rsidRDefault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(Student awards, achievements)</w:t>
            </w:r>
          </w:p>
        </w:tc>
        <w:tc>
          <w:tcPr>
            <w:tcW w:w="732" w:type="dxa"/>
          </w:tcPr>
          <w:p w14:paraId="0DF56479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</w:tcPr>
          <w:p w14:paraId="1A1C1FC5" w14:textId="7531F405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3FB89AE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3DDAC22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0A21589D" w14:textId="2A59059B" w:rsidR="00760AF6" w:rsidRDefault="00E04FF5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3C5144B8" w14:textId="27B993E5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14C61DD7" w14:textId="131C52BE" w:rsidR="00760AF6" w:rsidRDefault="00E04FF5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F73702A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5AA2B16E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E7DAF50" w14:textId="4EDC66C7" w:rsidR="00760AF6" w:rsidRDefault="00E04FF5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6C0D30" w14:paraId="6889128F" w14:textId="77777777" w:rsidTr="00272EEA">
        <w:trPr>
          <w:trHeight w:val="1265"/>
        </w:trPr>
        <w:tc>
          <w:tcPr>
            <w:tcW w:w="3169" w:type="dxa"/>
          </w:tcPr>
          <w:p w14:paraId="7F8CCC91" w14:textId="4869E686" w:rsidR="00760AF6" w:rsidRPr="00134094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11"/>
              <w:rPr>
                <w:b/>
                <w:color w:val="000000"/>
                <w:sz w:val="18"/>
                <w:szCs w:val="18"/>
              </w:rPr>
            </w:pPr>
            <w:r w:rsidRPr="00134094">
              <w:rPr>
                <w:b/>
                <w:color w:val="000000"/>
                <w:sz w:val="18"/>
                <w:szCs w:val="18"/>
              </w:rPr>
              <w:t>Involvement in teaching</w:t>
            </w:r>
            <w:r w:rsidR="00134094">
              <w:rPr>
                <w:b/>
                <w:color w:val="000000"/>
                <w:sz w:val="18"/>
                <w:szCs w:val="18"/>
              </w:rPr>
              <w:t xml:space="preserve"> s</w:t>
            </w:r>
            <w:r w:rsidRPr="00134094">
              <w:rPr>
                <w:b/>
                <w:color w:val="000000"/>
                <w:sz w:val="18"/>
                <w:szCs w:val="18"/>
              </w:rPr>
              <w:t>ervice, scholarship, or community</w:t>
            </w:r>
          </w:p>
          <w:p w14:paraId="5790E377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 w:right="20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In what ways has the instructor contributed to the broader teaching community, both on and off campus?</w:t>
            </w:r>
          </w:p>
        </w:tc>
        <w:tc>
          <w:tcPr>
            <w:tcW w:w="1007" w:type="dxa"/>
          </w:tcPr>
          <w:p w14:paraId="6C7331C2" w14:textId="77777777" w:rsidR="00A93B3F" w:rsidRDefault="00274FBC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x </w:t>
            </w:r>
          </w:p>
          <w:p w14:paraId="1A48BE0A" w14:textId="51EF2D20" w:rsidR="00760AF6" w:rsidRPr="00E04FF5" w:rsidRDefault="00274FBC" w:rsidP="00E0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04FF5">
              <w:rPr>
                <w:sz w:val="18"/>
                <w:szCs w:val="18"/>
              </w:rPr>
              <w:t>(</w:t>
            </w:r>
            <w:proofErr w:type="gramStart"/>
            <w:r w:rsidR="00A93B3F" w:rsidRPr="00E04FF5">
              <w:rPr>
                <w:sz w:val="18"/>
                <w:szCs w:val="18"/>
              </w:rPr>
              <w:t>participation</w:t>
            </w:r>
            <w:proofErr w:type="gramEnd"/>
            <w:r w:rsidR="00A93B3F" w:rsidRPr="00E04FF5">
              <w:rPr>
                <w:sz w:val="18"/>
                <w:szCs w:val="18"/>
              </w:rPr>
              <w:t xml:space="preserve"> in teaching &amp; learning committees</w:t>
            </w:r>
            <w:r w:rsidRPr="00E04FF5">
              <w:rPr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14:paraId="73AF4219" w14:textId="77777777" w:rsidR="00760AF6" w:rsidRDefault="00760AF6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</w:tcPr>
          <w:p w14:paraId="2587A954" w14:textId="4927F516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14:paraId="6077B2E3" w14:textId="53D35FD3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B169138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5BCDFA9E" w14:textId="77777777" w:rsidR="00760AF6" w:rsidRDefault="007770E7" w:rsidP="0077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0814612F" w14:textId="245EC098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10E0FD20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14:paraId="225B7F2E" w14:textId="77777777" w:rsidR="00760AF6" w:rsidRDefault="0076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B2AD749" w14:textId="77777777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591E19D" w14:textId="5B702674" w:rsidR="00760AF6" w:rsidRDefault="00760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3B6517B" w14:textId="49BA1FF0" w:rsidR="00945005" w:rsidRDefault="00283129" w:rsidP="00433E20">
      <w:pPr>
        <w:spacing w:before="240"/>
      </w:pPr>
      <w:bookmarkStart w:id="0" w:name="_gjdgxs" w:colFirst="0" w:colLast="0"/>
      <w:bookmarkEnd w:id="0"/>
      <w:r>
        <w:t xml:space="preserve">   For summative evaluation, evidence </w:t>
      </w:r>
      <w:r w:rsidR="00D74EBB">
        <w:t xml:space="preserve">should come </w:t>
      </w:r>
      <w:r>
        <w:t xml:space="preserve">from two or more sources </w:t>
      </w:r>
      <w:r w:rsidR="00D74EBB">
        <w:t xml:space="preserve">for each dimension. </w:t>
      </w:r>
      <w:r w:rsidR="00423813">
        <w:t xml:space="preserve">For more information, see </w:t>
      </w:r>
      <w:hyperlink r:id="rId7" w:history="1">
        <w:r w:rsidR="00433E20" w:rsidRPr="00433E20">
          <w:rPr>
            <w:rStyle w:val="Hyperlink"/>
          </w:rPr>
          <w:t>the CTE website</w:t>
        </w:r>
      </w:hyperlink>
      <w:r w:rsidR="00433E20">
        <w:t>.</w:t>
      </w:r>
    </w:p>
    <w:sectPr w:rsidR="00945005" w:rsidSect="006E3C0D">
      <w:head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5A5" w14:textId="77777777" w:rsidR="00F7785B" w:rsidRDefault="00F7785B" w:rsidP="008242F1">
      <w:r>
        <w:separator/>
      </w:r>
    </w:p>
  </w:endnote>
  <w:endnote w:type="continuationSeparator" w:id="0">
    <w:p w14:paraId="32880F07" w14:textId="77777777" w:rsidR="00F7785B" w:rsidRDefault="00F7785B" w:rsidP="008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DE35" w14:textId="77777777" w:rsidR="00F7785B" w:rsidRDefault="00F7785B" w:rsidP="008242F1">
      <w:r>
        <w:separator/>
      </w:r>
    </w:p>
  </w:footnote>
  <w:footnote w:type="continuationSeparator" w:id="0">
    <w:p w14:paraId="16A12781" w14:textId="77777777" w:rsidR="00F7785B" w:rsidRDefault="00F7785B" w:rsidP="0082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451" w14:textId="792BEBA1" w:rsidR="008242F1" w:rsidRPr="008242F1" w:rsidRDefault="008242F1" w:rsidP="008242F1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363CE04D" wp14:editId="5875C6E2">
          <wp:extent cx="1241292" cy="402993"/>
          <wp:effectExtent l="0" t="0" r="0" b="0"/>
          <wp:docPr id="1" name="image1.jpg" descr="KU Center for Teaching Excellen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KU Center for Teaching Excellence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292" cy="402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/>
        <w:b/>
      </w:rPr>
      <w:t xml:space="preserve">        </w:t>
    </w:r>
    <w:r w:rsidRPr="008242F1">
      <w:rPr>
        <w:rFonts w:eastAsia="Arial"/>
        <w:b/>
        <w:sz w:val="32"/>
        <w:szCs w:val="32"/>
      </w:rPr>
      <w:t>Sources of Evidence for Using the Benchmarks for Teaching Excellence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34"/>
    <w:rsid w:val="0005675F"/>
    <w:rsid w:val="000C0AB0"/>
    <w:rsid w:val="001143C5"/>
    <w:rsid w:val="00134094"/>
    <w:rsid w:val="00167675"/>
    <w:rsid w:val="00190D38"/>
    <w:rsid w:val="001F0B04"/>
    <w:rsid w:val="00257260"/>
    <w:rsid w:val="00267DF3"/>
    <w:rsid w:val="00272EEA"/>
    <w:rsid w:val="00274FBC"/>
    <w:rsid w:val="00283129"/>
    <w:rsid w:val="002A6395"/>
    <w:rsid w:val="00331A59"/>
    <w:rsid w:val="003755B2"/>
    <w:rsid w:val="003C5B0C"/>
    <w:rsid w:val="00423813"/>
    <w:rsid w:val="00433E20"/>
    <w:rsid w:val="00580DD0"/>
    <w:rsid w:val="00612484"/>
    <w:rsid w:val="00613E30"/>
    <w:rsid w:val="006265A6"/>
    <w:rsid w:val="00665DAF"/>
    <w:rsid w:val="006C0D30"/>
    <w:rsid w:val="006C221F"/>
    <w:rsid w:val="006E3C0D"/>
    <w:rsid w:val="006F044D"/>
    <w:rsid w:val="006F2CE7"/>
    <w:rsid w:val="00744FEB"/>
    <w:rsid w:val="0074765B"/>
    <w:rsid w:val="00760AF6"/>
    <w:rsid w:val="007770E7"/>
    <w:rsid w:val="008037F3"/>
    <w:rsid w:val="008242F1"/>
    <w:rsid w:val="00830188"/>
    <w:rsid w:val="0087709E"/>
    <w:rsid w:val="00945005"/>
    <w:rsid w:val="0096536F"/>
    <w:rsid w:val="009814BA"/>
    <w:rsid w:val="009F5BFA"/>
    <w:rsid w:val="00A21F11"/>
    <w:rsid w:val="00A2417D"/>
    <w:rsid w:val="00A93B3F"/>
    <w:rsid w:val="00AD6F52"/>
    <w:rsid w:val="00B0509E"/>
    <w:rsid w:val="00B30925"/>
    <w:rsid w:val="00B666EB"/>
    <w:rsid w:val="00BC56DF"/>
    <w:rsid w:val="00BD1AC5"/>
    <w:rsid w:val="00C962E9"/>
    <w:rsid w:val="00D50434"/>
    <w:rsid w:val="00D74EBB"/>
    <w:rsid w:val="00E04FF5"/>
    <w:rsid w:val="00E56394"/>
    <w:rsid w:val="00E7661D"/>
    <w:rsid w:val="00EC1196"/>
    <w:rsid w:val="00EF3CE3"/>
    <w:rsid w:val="00F20768"/>
    <w:rsid w:val="00F23811"/>
    <w:rsid w:val="00F50304"/>
    <w:rsid w:val="00F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3C34"/>
  <w15:docId w15:val="{2B6E4E7A-76EF-654F-B6D7-14053DC5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814BA"/>
    <w:pPr>
      <w:keepNext/>
      <w:keepLines/>
      <w:spacing w:before="480" w:after="120"/>
      <w:outlineLvl w:val="0"/>
    </w:pPr>
    <w:rPr>
      <w:rFonts w:ascii="Trebuchet MS" w:hAnsi="Trebuchet MS"/>
      <w:b/>
      <w:sz w:val="2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5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F1"/>
  </w:style>
  <w:style w:type="paragraph" w:styleId="Footer">
    <w:name w:val="footer"/>
    <w:basedOn w:val="Normal"/>
    <w:link w:val="FooterChar"/>
    <w:uiPriority w:val="99"/>
    <w:unhideWhenUsed/>
    <w:rsid w:val="00824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F1"/>
  </w:style>
  <w:style w:type="character" w:styleId="UnresolvedMention">
    <w:name w:val="Unresolved Mention"/>
    <w:basedOn w:val="DefaultParagraphFont"/>
    <w:uiPriority w:val="99"/>
    <w:semiHidden/>
    <w:unhideWhenUsed/>
    <w:rsid w:val="0043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e.ku.edu/benchmarks-teaching-effectiven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C19BE3-FD10-4322-990F-92495701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Greenhoot, Andrea Follmer</dc:creator>
  <cp:lastModifiedBy>Doug Ward</cp:lastModifiedBy>
  <cp:revision>32</cp:revision>
  <dcterms:created xsi:type="dcterms:W3CDTF">2022-08-02T15:56:00Z</dcterms:created>
  <dcterms:modified xsi:type="dcterms:W3CDTF">2022-08-02T16:26:00Z</dcterms:modified>
</cp:coreProperties>
</file>